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CD" w:rsidRDefault="007E22CD" w:rsidP="007E22C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E22CD" w:rsidRDefault="007E22CD" w:rsidP="007E22C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FUNDAMENTAL OF E-COMMERCE</w:t>
      </w:r>
    </w:p>
    <w:p w:rsidR="007E22CD" w:rsidRDefault="007E22CD" w:rsidP="007E22C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BBA 3</w:t>
      </w:r>
      <w:r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rd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YEAR</w:t>
      </w:r>
    </w:p>
    <w:p w:rsidR="007E22CD" w:rsidRPr="007E22CD" w:rsidRDefault="007E22CD" w:rsidP="007E22C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b/>
          <w:bCs/>
          <w:sz w:val="24"/>
          <w:szCs w:val="24"/>
          <w:u w:val="single"/>
        </w:rPr>
        <w:t>ASSIGNMENT</w:t>
      </w:r>
    </w:p>
    <w:p w:rsidR="007E22CD" w:rsidRPr="007E22CD" w:rsidRDefault="007E22CD" w:rsidP="007E22C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Q1. What is e-commerce? What are its advantages and disadvantages? Also discuss its scope.</w:t>
      </w:r>
    </w:p>
    <w:p w:rsidR="007E22CD" w:rsidRPr="007E22CD" w:rsidRDefault="007E22CD" w:rsidP="007E22C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Q2. Define EDI (Electronic Data Interchange). Explain its main characteristics.</w:t>
      </w:r>
    </w:p>
    <w:p w:rsidR="008904A5" w:rsidRPr="007E22CD" w:rsidRDefault="007E22CD">
      <w:pPr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Q3. Define the value chain in business.</w:t>
      </w:r>
    </w:p>
    <w:p w:rsidR="007E22CD" w:rsidRPr="007E22CD" w:rsidRDefault="007E22CD" w:rsidP="007E22C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Q4. Write short notes on :</w:t>
      </w:r>
    </w:p>
    <w:p w:rsidR="007E22CD" w:rsidRPr="007E22CD" w:rsidRDefault="007E22CD" w:rsidP="007E22C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Search engine</w:t>
      </w:r>
    </w:p>
    <w:p w:rsidR="007E22CD" w:rsidRPr="007E22CD" w:rsidRDefault="007E22CD" w:rsidP="007E22C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ISP</w:t>
      </w:r>
    </w:p>
    <w:p w:rsidR="007E22CD" w:rsidRPr="007E22CD" w:rsidRDefault="007E22CD" w:rsidP="007E22CD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Digital certificate</w:t>
      </w:r>
    </w:p>
    <w:p w:rsidR="007E22CD" w:rsidRPr="007E22CD" w:rsidRDefault="007E22CD" w:rsidP="007E22C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Q5. Write short note on:</w:t>
      </w:r>
    </w:p>
    <w:p w:rsidR="007E22CD" w:rsidRPr="007E22CD" w:rsidRDefault="007E22CD" w:rsidP="007E22CD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Security in electronic payment system</w:t>
      </w:r>
    </w:p>
    <w:p w:rsidR="007E22CD" w:rsidRPr="007E22CD" w:rsidRDefault="007E22CD" w:rsidP="007E22CD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Encryption policies in e-commerce</w:t>
      </w:r>
    </w:p>
    <w:p w:rsidR="007E22CD" w:rsidRPr="007E22CD" w:rsidRDefault="007E22CD" w:rsidP="007E22CD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Internet protocols</w:t>
      </w:r>
    </w:p>
    <w:p w:rsidR="007E22CD" w:rsidRPr="007E22CD" w:rsidRDefault="007E22CD" w:rsidP="007E22CD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Web based client/server</w:t>
      </w:r>
    </w:p>
    <w:p w:rsidR="007E22CD" w:rsidRPr="007E22CD" w:rsidRDefault="007E22CD" w:rsidP="007E22C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E22CD">
        <w:rPr>
          <w:rFonts w:ascii="Calibri" w:hAnsi="Calibri" w:cs="Calibri"/>
          <w:sz w:val="24"/>
          <w:szCs w:val="24"/>
        </w:rPr>
        <w:t>Q6. What is supply chain? What are its advantages in e-commerce?</w:t>
      </w:r>
    </w:p>
    <w:p w:rsidR="007E22CD" w:rsidRPr="007E22CD" w:rsidRDefault="007E22CD" w:rsidP="007E22CD">
      <w:pPr>
        <w:rPr>
          <w:sz w:val="24"/>
          <w:szCs w:val="24"/>
        </w:rPr>
      </w:pPr>
    </w:p>
    <w:sectPr w:rsidR="007E22CD" w:rsidRPr="007E22CD" w:rsidSect="00890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6CCCFA"/>
    <w:lvl w:ilvl="0">
      <w:numFmt w:val="bullet"/>
      <w:lvlText w:val="*"/>
      <w:lvlJc w:val="left"/>
    </w:lvl>
  </w:abstractNum>
  <w:abstractNum w:abstractNumId="1" w15:restartNumberingAfterBreak="0">
    <w:nsid w:val="06BF7517"/>
    <w:multiLevelType w:val="hybridMultilevel"/>
    <w:tmpl w:val="8EB64FB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345A64"/>
    <w:multiLevelType w:val="hybridMultilevel"/>
    <w:tmpl w:val="DD3E17C0"/>
    <w:lvl w:ilvl="0" w:tplc="456CCCF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85922"/>
    <w:multiLevelType w:val="hybridMultilevel"/>
    <w:tmpl w:val="62E44644"/>
    <w:lvl w:ilvl="0" w:tplc="456CCCF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6F"/>
    <w:rsid w:val="00724598"/>
    <w:rsid w:val="007E22CD"/>
    <w:rsid w:val="008904A5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32890-4351-BF40-8CFE-E263EF0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2020-05-12T02:24:00Z</dcterms:created>
  <dcterms:modified xsi:type="dcterms:W3CDTF">2020-05-12T02:24:00Z</dcterms:modified>
</cp:coreProperties>
</file>