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4734" w:rsidRDefault="003A4734" w:rsidP="00F85A8C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A4734">
        <w:rPr>
          <w:rFonts w:ascii="Times New Roman" w:hAnsi="Times New Roman" w:cs="Times New Roman"/>
          <w:b/>
          <w:sz w:val="40"/>
          <w:u w:val="single"/>
        </w:rPr>
        <w:t>Financial &amp; Management Accounting</w:t>
      </w:r>
    </w:p>
    <w:p w:rsidR="003A4734" w:rsidRDefault="003A4734" w:rsidP="00F85A8C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A4734">
        <w:rPr>
          <w:rFonts w:ascii="Times New Roman" w:hAnsi="Times New Roman" w:cs="Times New Roman"/>
          <w:b/>
          <w:sz w:val="40"/>
          <w:u w:val="single"/>
        </w:rPr>
        <w:t>Assignment</w:t>
      </w:r>
    </w:p>
    <w:p w:rsidR="00F85A8C" w:rsidRDefault="00F85A8C" w:rsidP="00F85A8C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A4734" w:rsidRPr="00F85A8C" w:rsidRDefault="003A4734" w:rsidP="00F85A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Define financial accounting. State its objectives. Explain users of financial statements.</w:t>
      </w:r>
    </w:p>
    <w:p w:rsidR="00F85A8C" w:rsidRPr="00F85A8C" w:rsidRDefault="00F85A8C" w:rsidP="00F85A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Accounting is science as well as art” explain.</w:t>
      </w:r>
    </w:p>
    <w:p w:rsidR="00F85A8C" w:rsidRPr="00F85A8C" w:rsidRDefault="00F85A8C" w:rsidP="00F85A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A8C">
        <w:rPr>
          <w:rFonts w:ascii="Times New Roman" w:hAnsi="Times New Roman" w:cs="Times New Roman"/>
          <w:sz w:val="28"/>
          <w:szCs w:val="28"/>
        </w:rPr>
        <w:t>Accounting conventions and concepts are foundation of accounting principles. Describe various conventions and concepts while explaining this statement.</w:t>
      </w:r>
    </w:p>
    <w:p w:rsidR="00F85A8C" w:rsidRPr="00F85A8C" w:rsidRDefault="00F85A8C" w:rsidP="00F85A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A8C">
        <w:rPr>
          <w:rFonts w:ascii="Times New Roman" w:hAnsi="Times New Roman" w:cs="Times New Roman"/>
          <w:sz w:val="28"/>
          <w:szCs w:val="28"/>
        </w:rPr>
        <w:t>What do you understand by management accounting? Explain their uses and applicability in detail.</w:t>
      </w:r>
    </w:p>
    <w:p w:rsidR="00F85A8C" w:rsidRPr="003A4734" w:rsidRDefault="00F85A8C" w:rsidP="00F85A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A) Distinguish between financial and management accounting.</w:t>
      </w:r>
    </w:p>
    <w:p w:rsidR="00F85A8C" w:rsidRDefault="00F85A8C" w:rsidP="00F85A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Distinguish between book-keeping and accountancy.</w:t>
      </w:r>
    </w:p>
    <w:p w:rsidR="00F85A8C" w:rsidRPr="00F85A8C" w:rsidRDefault="00F85A8C" w:rsidP="00F85A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A8C" w:rsidRPr="003A4734" w:rsidRDefault="00F85A8C" w:rsidP="00F85A8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A8C" w:rsidRPr="003A4734" w:rsidRDefault="003A4734" w:rsidP="00F85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4734" w:rsidRPr="003A4734" w:rsidRDefault="003A4734" w:rsidP="00F85A8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734" w:rsidRPr="003A4734" w:rsidRDefault="003A4734" w:rsidP="00F85A8C">
      <w:pPr>
        <w:spacing w:line="360" w:lineRule="auto"/>
        <w:rPr>
          <w:rFonts w:ascii="Times New Roman" w:hAnsi="Times New Roman" w:cs="Times New Roman"/>
        </w:rPr>
      </w:pPr>
    </w:p>
    <w:sectPr w:rsidR="003A4734" w:rsidRPr="003A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0E94"/>
    <w:multiLevelType w:val="hybridMultilevel"/>
    <w:tmpl w:val="89A0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EB6"/>
    <w:multiLevelType w:val="hybridMultilevel"/>
    <w:tmpl w:val="43A4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7B17"/>
    <w:multiLevelType w:val="hybridMultilevel"/>
    <w:tmpl w:val="6248FC78"/>
    <w:lvl w:ilvl="0" w:tplc="2F622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734"/>
    <w:rsid w:val="003A4734"/>
    <w:rsid w:val="00F8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2</cp:revision>
  <dcterms:created xsi:type="dcterms:W3CDTF">2020-03-18T05:02:00Z</dcterms:created>
  <dcterms:modified xsi:type="dcterms:W3CDTF">2020-03-18T05:20:00Z</dcterms:modified>
</cp:coreProperties>
</file>