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B3" w:rsidRPr="009048FB" w:rsidRDefault="00F30AB3" w:rsidP="00F30AB3">
      <w:pPr>
        <w:spacing w:before="100" w:beforeAutospacing="1" w:after="100" w:afterAutospacing="1" w:line="360" w:lineRule="auto"/>
        <w:jc w:val="center"/>
        <w:outlineLvl w:val="0"/>
        <w:rPr>
          <w:rFonts w:ascii="Times New Roman" w:eastAsia="Times New Roman" w:hAnsi="Times New Roman" w:cs="Times New Roman"/>
          <w:b/>
          <w:bCs/>
          <w:color w:val="C00000"/>
          <w:kern w:val="36"/>
          <w:sz w:val="48"/>
          <w:szCs w:val="48"/>
          <w:u w:val="single"/>
        </w:rPr>
      </w:pPr>
      <w:r w:rsidRPr="009048FB">
        <w:rPr>
          <w:rFonts w:ascii="Times New Roman" w:eastAsia="Times New Roman" w:hAnsi="Times New Roman" w:cs="Times New Roman"/>
          <w:b/>
          <w:bCs/>
          <w:color w:val="C00000"/>
          <w:kern w:val="36"/>
          <w:sz w:val="48"/>
          <w:szCs w:val="48"/>
          <w:u w:val="single"/>
        </w:rPr>
        <w:t>Financial &amp; Management Accounting</w:t>
      </w:r>
    </w:p>
    <w:p w:rsidR="00F30AB3" w:rsidRPr="00FB048F" w:rsidRDefault="00F30AB3" w:rsidP="00F30AB3">
      <w:pPr>
        <w:spacing w:before="100" w:beforeAutospacing="1" w:after="100" w:afterAutospacing="1" w:line="360" w:lineRule="auto"/>
        <w:jc w:val="center"/>
        <w:outlineLvl w:val="0"/>
        <w:rPr>
          <w:rFonts w:ascii="Times New Roman" w:eastAsia="Times New Roman" w:hAnsi="Times New Roman" w:cs="Times New Roman"/>
          <w:b/>
          <w:bCs/>
          <w:color w:val="C00000"/>
          <w:kern w:val="36"/>
          <w:sz w:val="48"/>
          <w:szCs w:val="48"/>
          <w:u w:val="single"/>
        </w:rPr>
      </w:pPr>
      <w:r w:rsidRPr="009048FB">
        <w:rPr>
          <w:rFonts w:ascii="Times New Roman" w:eastAsia="Times New Roman" w:hAnsi="Times New Roman" w:cs="Times New Roman"/>
          <w:b/>
          <w:bCs/>
          <w:color w:val="C00000"/>
          <w:kern w:val="36"/>
          <w:sz w:val="48"/>
          <w:szCs w:val="48"/>
          <w:u w:val="single"/>
        </w:rPr>
        <w:t>Unit -2</w:t>
      </w:r>
      <w:r>
        <w:rPr>
          <w:rFonts w:ascii="Times New Roman" w:eastAsia="Times New Roman" w:hAnsi="Times New Roman" w:cs="Times New Roman"/>
          <w:b/>
          <w:bCs/>
          <w:color w:val="C00000"/>
          <w:kern w:val="36"/>
          <w:sz w:val="48"/>
          <w:szCs w:val="48"/>
          <w:u w:val="single"/>
        </w:rPr>
        <w:t xml:space="preserve"> (II)</w:t>
      </w:r>
    </w:p>
    <w:p w:rsidR="00F30AB3" w:rsidRDefault="00F30AB3" w:rsidP="00F30AB3">
      <w:pPr>
        <w:spacing w:after="0" w:line="360" w:lineRule="auto"/>
        <w:outlineLvl w:val="2"/>
        <w:rPr>
          <w:rFonts w:ascii="Times New Roman" w:eastAsia="Times New Roman" w:hAnsi="Times New Roman" w:cs="Times New Roman"/>
          <w:b/>
          <w:bCs/>
          <w:sz w:val="36"/>
          <w:szCs w:val="24"/>
        </w:rPr>
      </w:pPr>
    </w:p>
    <w:p w:rsidR="00F30AB3" w:rsidRPr="00F30AB3" w:rsidRDefault="00F30AB3" w:rsidP="00F30AB3">
      <w:pPr>
        <w:spacing w:after="0" w:line="360" w:lineRule="auto"/>
        <w:outlineLvl w:val="2"/>
        <w:rPr>
          <w:rFonts w:ascii="Times New Roman" w:eastAsia="Times New Roman" w:hAnsi="Times New Roman" w:cs="Times New Roman"/>
          <w:b/>
          <w:bCs/>
          <w:sz w:val="36"/>
          <w:szCs w:val="24"/>
          <w:u w:val="single"/>
        </w:rPr>
      </w:pPr>
      <w:r w:rsidRPr="00F30AB3">
        <w:rPr>
          <w:rFonts w:ascii="Times New Roman" w:eastAsia="Times New Roman" w:hAnsi="Times New Roman" w:cs="Times New Roman"/>
          <w:b/>
          <w:bCs/>
          <w:sz w:val="36"/>
          <w:szCs w:val="24"/>
          <w:u w:val="single"/>
        </w:rPr>
        <w:t>Definition of Trading Account</w:t>
      </w:r>
    </w:p>
    <w:p w:rsidR="00F30AB3" w:rsidRPr="00F30AB3" w:rsidRDefault="00F30AB3" w:rsidP="00F30AB3">
      <w:pPr>
        <w:spacing w:after="0" w:line="360" w:lineRule="auto"/>
        <w:rPr>
          <w:rFonts w:ascii="Times New Roman" w:eastAsia="Times New Roman" w:hAnsi="Times New Roman" w:cs="Times New Roman"/>
          <w:sz w:val="24"/>
          <w:szCs w:val="24"/>
        </w:rPr>
      </w:pPr>
      <w:r w:rsidRPr="00F30AB3">
        <w:rPr>
          <w:rFonts w:ascii="Times New Roman" w:eastAsia="Times New Roman" w:hAnsi="Times New Roman" w:cs="Times New Roman"/>
          <w:sz w:val="24"/>
          <w:szCs w:val="24"/>
        </w:rPr>
        <w:t>In the income statement, trading account represents the first part, which is prepared to know the gross result, i.e. profit (loss) for the period. The account shows the outcome of trading activities, i.e. the profit earned or loss suffered on purchase or sale of goods.</w:t>
      </w:r>
    </w:p>
    <w:p w:rsidR="00F30AB3" w:rsidRDefault="00F30AB3" w:rsidP="00F30AB3">
      <w:pPr>
        <w:spacing w:after="0" w:line="360" w:lineRule="auto"/>
        <w:rPr>
          <w:rFonts w:ascii="Times New Roman" w:eastAsia="Times New Roman" w:hAnsi="Times New Roman" w:cs="Times New Roman"/>
          <w:sz w:val="24"/>
          <w:szCs w:val="24"/>
        </w:rPr>
      </w:pPr>
      <w:r w:rsidRPr="00F30AB3">
        <w:rPr>
          <w:rFonts w:ascii="Times New Roman" w:eastAsia="Times New Roman" w:hAnsi="Times New Roman" w:cs="Times New Roman"/>
          <w:sz w:val="24"/>
          <w:szCs w:val="24"/>
        </w:rPr>
        <w:t>The account consists of two sides; debit side indicates direct expenses and credit side is for direct incomes. Direct expenses which are incurred by the organization, to bring goods into the condition, fit for sale. Such expenses include fuel, power, freight, insurance, carriage inward, consumption of stores, etc. On the other hand, direct incomes refers to income from the activities that are earned from the sale of goods.</w:t>
      </w:r>
    </w:p>
    <w:p w:rsidR="00F30AB3" w:rsidRPr="00F30AB3" w:rsidRDefault="00F30AB3" w:rsidP="00F30AB3">
      <w:pPr>
        <w:spacing w:after="0" w:line="360" w:lineRule="auto"/>
        <w:rPr>
          <w:rFonts w:ascii="Times New Roman" w:eastAsia="Times New Roman" w:hAnsi="Times New Roman" w:cs="Times New Roman"/>
          <w:sz w:val="24"/>
          <w:szCs w:val="24"/>
        </w:rPr>
      </w:pPr>
    </w:p>
    <w:p w:rsidR="00F30AB3" w:rsidRPr="00F30AB3" w:rsidRDefault="00F30AB3" w:rsidP="00F30AB3">
      <w:pPr>
        <w:spacing w:after="0" w:line="360" w:lineRule="auto"/>
        <w:rPr>
          <w:rFonts w:ascii="Times New Roman" w:hAnsi="Times New Roman" w:cs="Times New Roman"/>
          <w:sz w:val="24"/>
          <w:szCs w:val="24"/>
        </w:rPr>
      </w:pPr>
      <w:r w:rsidRPr="00F30AB3">
        <w:rPr>
          <w:rFonts w:ascii="Times New Roman" w:hAnsi="Times New Roman" w:cs="Times New Roman"/>
          <w:noProof/>
          <w:sz w:val="24"/>
          <w:szCs w:val="24"/>
        </w:rPr>
        <w:drawing>
          <wp:inline distT="0" distB="0" distL="0" distR="0">
            <wp:extent cx="5715000" cy="3514725"/>
            <wp:effectExtent l="19050" t="0" r="0" b="0"/>
            <wp:docPr id="1" name="Picture 1" descr="Specimen of Trading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men of Trading Account"/>
                    <pic:cNvPicPr>
                      <a:picLocks noChangeAspect="1" noChangeArrowheads="1"/>
                    </pic:cNvPicPr>
                  </pic:nvPicPr>
                  <pic:blipFill>
                    <a:blip r:embed="rId6"/>
                    <a:srcRect/>
                    <a:stretch>
                      <a:fillRect/>
                    </a:stretch>
                  </pic:blipFill>
                  <pic:spPr bwMode="auto">
                    <a:xfrm>
                      <a:off x="0" y="0"/>
                      <a:ext cx="5715000" cy="3514725"/>
                    </a:xfrm>
                    <a:prstGeom prst="rect">
                      <a:avLst/>
                    </a:prstGeom>
                    <a:noFill/>
                    <a:ln w="9525">
                      <a:noFill/>
                      <a:miter lim="800000"/>
                      <a:headEnd/>
                      <a:tailEnd/>
                    </a:ln>
                  </pic:spPr>
                </pic:pic>
              </a:graphicData>
            </a:graphic>
          </wp:inline>
        </w:drawing>
      </w:r>
    </w:p>
    <w:p w:rsidR="00F30AB3" w:rsidRPr="00F30AB3" w:rsidRDefault="00F30AB3" w:rsidP="00F30AB3">
      <w:pPr>
        <w:spacing w:after="0" w:line="360" w:lineRule="auto"/>
        <w:rPr>
          <w:rFonts w:ascii="Times New Roman" w:hAnsi="Times New Roman" w:cs="Times New Roman"/>
          <w:b/>
          <w:sz w:val="36"/>
          <w:szCs w:val="24"/>
          <w:u w:val="single"/>
        </w:rPr>
      </w:pPr>
      <w:r w:rsidRPr="00F30AB3">
        <w:rPr>
          <w:rFonts w:ascii="Times New Roman" w:hAnsi="Times New Roman" w:cs="Times New Roman"/>
          <w:b/>
          <w:sz w:val="36"/>
          <w:szCs w:val="24"/>
          <w:u w:val="single"/>
        </w:rPr>
        <w:lastRenderedPageBreak/>
        <w:t>Definition of Profit &amp; Loss Account</w:t>
      </w:r>
    </w:p>
    <w:p w:rsidR="00F30AB3" w:rsidRPr="00F30AB3" w:rsidRDefault="00F30AB3" w:rsidP="00F30AB3">
      <w:pPr>
        <w:spacing w:after="0" w:line="360" w:lineRule="auto"/>
        <w:rPr>
          <w:rFonts w:ascii="Times New Roman" w:hAnsi="Times New Roman" w:cs="Times New Roman"/>
          <w:sz w:val="24"/>
          <w:szCs w:val="24"/>
        </w:rPr>
      </w:pPr>
      <w:r w:rsidRPr="00F30AB3">
        <w:rPr>
          <w:rFonts w:ascii="Times New Roman" w:hAnsi="Times New Roman" w:cs="Times New Roman"/>
          <w:sz w:val="24"/>
          <w:szCs w:val="24"/>
        </w:rPr>
        <w:t>Profit and loss account is a part of the financial statement, which takes into account operating and non-operating revenues and expenses incurred, during an accounting period. It ascertains, net profit earned or loss sustained by the business.</w:t>
      </w:r>
    </w:p>
    <w:p w:rsidR="00F30AB3" w:rsidRDefault="00F30AB3" w:rsidP="00F30AB3">
      <w:pPr>
        <w:spacing w:after="0" w:line="360" w:lineRule="auto"/>
        <w:rPr>
          <w:rFonts w:ascii="Times New Roman" w:hAnsi="Times New Roman" w:cs="Times New Roman"/>
          <w:sz w:val="24"/>
          <w:szCs w:val="24"/>
        </w:rPr>
      </w:pPr>
      <w:r w:rsidRPr="00F30AB3">
        <w:rPr>
          <w:rFonts w:ascii="Times New Roman" w:hAnsi="Times New Roman" w:cs="Times New Roman"/>
          <w:sz w:val="24"/>
          <w:szCs w:val="24"/>
        </w:rPr>
        <w:t>Profit &amp; Loss account is prepared after the preparation of trading account, with the help of trial balance. The balance of trading account is transferred to this account, which acts as the initial point, after which all expenses and losses are debited, and all incomes and gains are credited to this account.</w:t>
      </w:r>
    </w:p>
    <w:p w:rsidR="00F30AB3" w:rsidRDefault="00F30AB3" w:rsidP="00F30AB3">
      <w:pPr>
        <w:spacing w:after="0" w:line="360" w:lineRule="auto"/>
        <w:rPr>
          <w:rFonts w:ascii="Times New Roman" w:hAnsi="Times New Roman" w:cs="Times New Roman"/>
          <w:sz w:val="24"/>
          <w:szCs w:val="24"/>
        </w:rPr>
      </w:pPr>
      <w:r w:rsidRPr="00F30AB3">
        <w:rPr>
          <w:rFonts w:ascii="Times New Roman" w:hAnsi="Times New Roman" w:cs="Times New Roman"/>
          <w:sz w:val="24"/>
          <w:szCs w:val="24"/>
        </w:rPr>
        <w:t xml:space="preserve">When the debit side of the account exceed the credit side, it is a net loss, and when the credit side is more than the debit one, the result is net profit. The balance (net profit or net loss) is transferred to the capital account, on the balance sheet. </w:t>
      </w:r>
    </w:p>
    <w:p w:rsidR="00F30AB3" w:rsidRPr="00F30AB3" w:rsidRDefault="00F30AB3" w:rsidP="00F30AB3">
      <w:pPr>
        <w:spacing w:after="0" w:line="360" w:lineRule="auto"/>
        <w:rPr>
          <w:rFonts w:ascii="Times New Roman" w:hAnsi="Times New Roman" w:cs="Times New Roman"/>
          <w:sz w:val="24"/>
          <w:szCs w:val="24"/>
        </w:rPr>
      </w:pPr>
    </w:p>
    <w:p w:rsidR="00F30AB3" w:rsidRPr="00F30AB3" w:rsidRDefault="00F30AB3" w:rsidP="00F30AB3">
      <w:pPr>
        <w:spacing w:after="0" w:line="360" w:lineRule="auto"/>
        <w:rPr>
          <w:rFonts w:ascii="Times New Roman" w:hAnsi="Times New Roman" w:cs="Times New Roman"/>
          <w:sz w:val="24"/>
          <w:szCs w:val="24"/>
        </w:rPr>
      </w:pPr>
    </w:p>
    <w:p w:rsidR="00F30AB3" w:rsidRDefault="00F30AB3" w:rsidP="00F30AB3">
      <w:pPr>
        <w:spacing w:after="0" w:line="360" w:lineRule="auto"/>
        <w:rPr>
          <w:rFonts w:ascii="Times New Roman" w:hAnsi="Times New Roman" w:cs="Times New Roman"/>
          <w:sz w:val="24"/>
          <w:szCs w:val="24"/>
        </w:rPr>
      </w:pPr>
      <w:r w:rsidRPr="00F30AB3">
        <w:rPr>
          <w:rFonts w:ascii="Times New Roman" w:hAnsi="Times New Roman" w:cs="Times New Roman"/>
          <w:noProof/>
          <w:sz w:val="24"/>
          <w:szCs w:val="24"/>
        </w:rPr>
        <w:drawing>
          <wp:inline distT="0" distB="0" distL="0" distR="0">
            <wp:extent cx="5715000" cy="4533900"/>
            <wp:effectExtent l="19050" t="0" r="0" b="0"/>
            <wp:docPr id="2" name="Picture 4" descr="Specimen of Profit &amp; loss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imen of Profit &amp; loss Account"/>
                    <pic:cNvPicPr>
                      <a:picLocks noChangeAspect="1" noChangeArrowheads="1"/>
                    </pic:cNvPicPr>
                  </pic:nvPicPr>
                  <pic:blipFill>
                    <a:blip r:embed="rId7"/>
                    <a:srcRect/>
                    <a:stretch>
                      <a:fillRect/>
                    </a:stretch>
                  </pic:blipFill>
                  <pic:spPr bwMode="auto">
                    <a:xfrm>
                      <a:off x="0" y="0"/>
                      <a:ext cx="5715000" cy="4533900"/>
                    </a:xfrm>
                    <a:prstGeom prst="rect">
                      <a:avLst/>
                    </a:prstGeom>
                    <a:noFill/>
                    <a:ln w="9525">
                      <a:noFill/>
                      <a:miter lim="800000"/>
                      <a:headEnd/>
                      <a:tailEnd/>
                    </a:ln>
                  </pic:spPr>
                </pic:pic>
              </a:graphicData>
            </a:graphic>
          </wp:inline>
        </w:drawing>
      </w:r>
    </w:p>
    <w:p w:rsidR="00B17724" w:rsidRPr="00B17724" w:rsidRDefault="00B17724" w:rsidP="00B17724">
      <w:pPr>
        <w:spacing w:after="0" w:line="360" w:lineRule="auto"/>
        <w:rPr>
          <w:rFonts w:ascii="Times New Roman" w:hAnsi="Times New Roman" w:cs="Times New Roman"/>
          <w:b/>
          <w:sz w:val="36"/>
          <w:szCs w:val="24"/>
          <w:u w:val="single"/>
        </w:rPr>
      </w:pPr>
      <w:r w:rsidRPr="00B17724">
        <w:rPr>
          <w:rFonts w:ascii="Times New Roman" w:hAnsi="Times New Roman" w:cs="Times New Roman"/>
          <w:b/>
          <w:sz w:val="36"/>
          <w:szCs w:val="24"/>
          <w:u w:val="single"/>
        </w:rPr>
        <w:lastRenderedPageBreak/>
        <w:t>Balance Sheet</w:t>
      </w:r>
    </w:p>
    <w:p w:rsidR="00F30AB3" w:rsidRDefault="00B17724" w:rsidP="00B17724">
      <w:pPr>
        <w:spacing w:after="0" w:line="360" w:lineRule="auto"/>
        <w:rPr>
          <w:rFonts w:ascii="Times New Roman" w:hAnsi="Times New Roman" w:cs="Times New Roman"/>
          <w:sz w:val="24"/>
          <w:szCs w:val="24"/>
        </w:rPr>
      </w:pPr>
      <w:r w:rsidRPr="00B17724">
        <w:rPr>
          <w:rFonts w:ascii="Times New Roman" w:hAnsi="Times New Roman" w:cs="Times New Roman"/>
          <w:sz w:val="24"/>
          <w:szCs w:val="24"/>
        </w:rPr>
        <w:t>Balance Sheet is part of any financial statement which provides the financial condition on a given date. An entity’s balance sheet provides a lot of information which can be used to analyze the financial stability and business performance. The balance sheet is a report version of the accounting equation that is balance sheet equation where assets always equate liabilities plus shareholder’s capital. Investors and creditors generally look at the balance sheet and infer as to how efficiently a company can use its resources and how effectively it can finance them.</w:t>
      </w:r>
    </w:p>
    <w:p w:rsidR="00B17724" w:rsidRDefault="00B17724" w:rsidP="00B17724">
      <w:pPr>
        <w:spacing w:after="0" w:line="360" w:lineRule="auto"/>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lance Sheet: Meaning, Format &amp; Examples - TutorsTips" style="width:24pt;height:24pt"/>
        </w:pict>
      </w:r>
    </w:p>
    <w:p w:rsidR="00F30AB3" w:rsidRDefault="00B17724" w:rsidP="00F30AB3">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572705"/>
            <wp:effectExtent l="19050" t="0" r="0" b="0"/>
            <wp:docPr id="8" name="Picture 8" descr="C:\Users\SRD\Desktop\Balance-Sheet-Format-based-on-Permanence-Vertic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RD\Desktop\Balance-Sheet-Format-based-on-Permanence-Verticals-.png"/>
                    <pic:cNvPicPr>
                      <a:picLocks noChangeAspect="1" noChangeArrowheads="1"/>
                    </pic:cNvPicPr>
                  </pic:nvPicPr>
                  <pic:blipFill>
                    <a:blip r:embed="rId8"/>
                    <a:srcRect/>
                    <a:stretch>
                      <a:fillRect/>
                    </a:stretch>
                  </pic:blipFill>
                  <pic:spPr bwMode="auto">
                    <a:xfrm>
                      <a:off x="0" y="0"/>
                      <a:ext cx="5943600" cy="5572705"/>
                    </a:xfrm>
                    <a:prstGeom prst="rect">
                      <a:avLst/>
                    </a:prstGeom>
                    <a:noFill/>
                    <a:ln w="9525">
                      <a:noFill/>
                      <a:miter lim="800000"/>
                      <a:headEnd/>
                      <a:tailEnd/>
                    </a:ln>
                  </pic:spPr>
                </pic:pic>
              </a:graphicData>
            </a:graphic>
          </wp:inline>
        </w:drawing>
      </w:r>
    </w:p>
    <w:p w:rsidR="00082F5C" w:rsidRDefault="00082F5C" w:rsidP="00082F5C">
      <w:pPr>
        <w:tabs>
          <w:tab w:val="left" w:pos="450"/>
        </w:tabs>
        <w:spacing w:after="0" w:line="360" w:lineRule="auto"/>
        <w:jc w:val="both"/>
        <w:rPr>
          <w:rFonts w:ascii="Times New Roman" w:hAnsi="Times New Roman" w:cs="Times New Roman"/>
          <w:sz w:val="24"/>
          <w:szCs w:val="24"/>
        </w:rPr>
      </w:pPr>
    </w:p>
    <w:p w:rsidR="00082F5C" w:rsidRPr="00082F5C" w:rsidRDefault="00082F5C" w:rsidP="00082F5C">
      <w:pPr>
        <w:tabs>
          <w:tab w:val="left" w:pos="450"/>
        </w:tabs>
        <w:spacing w:after="0" w:line="360" w:lineRule="auto"/>
        <w:jc w:val="both"/>
        <w:rPr>
          <w:rFonts w:ascii="Times New Roman" w:eastAsia="Times New Roman" w:hAnsi="Times New Roman" w:cs="Times New Roman"/>
          <w:szCs w:val="24"/>
        </w:rPr>
      </w:pPr>
      <w:r w:rsidRPr="00082F5C">
        <w:rPr>
          <w:rFonts w:ascii="Tahoma" w:eastAsia="Tahoma" w:hAnsi="Tahoma" w:cs="Times New Roman"/>
          <w:b/>
          <w:bCs/>
          <w:color w:val="B1160C"/>
          <w:sz w:val="24"/>
          <w:lang w:val="en-IN"/>
        </w:rPr>
        <w:lastRenderedPageBreak/>
        <w:t>Illustration:-</w:t>
      </w:r>
    </w:p>
    <w:p w:rsidR="00082F5C" w:rsidRDefault="00082F5C" w:rsidP="00082F5C">
      <w:pPr>
        <w:tabs>
          <w:tab w:val="left" w:pos="450"/>
        </w:tabs>
        <w:spacing w:after="0" w:line="360" w:lineRule="auto"/>
        <w:jc w:val="both"/>
        <w:rPr>
          <w:rFonts w:ascii="Times New Roman" w:eastAsia="Times New Roman" w:hAnsi="Times New Roman" w:cs="Times New Roman"/>
          <w:sz w:val="24"/>
          <w:lang w:val="en-IN"/>
        </w:rPr>
      </w:pPr>
      <w:r w:rsidRPr="00082F5C">
        <w:rPr>
          <w:rFonts w:ascii="Times New Roman" w:eastAsia="Times New Roman" w:hAnsi="Times New Roman" w:cs="Times New Roman"/>
          <w:sz w:val="24"/>
          <w:lang w:val="en-IN"/>
        </w:rPr>
        <w:t>The following balances were extracted from the books of Thomas as on 31st March, 2018</w:t>
      </w:r>
    </w:p>
    <w:p w:rsidR="00082F5C" w:rsidRPr="00082F5C" w:rsidRDefault="00082F5C" w:rsidP="00082F5C">
      <w:pPr>
        <w:tabs>
          <w:tab w:val="left" w:pos="450"/>
        </w:tabs>
        <w:spacing w:after="0" w:line="360" w:lineRule="auto"/>
        <w:jc w:val="both"/>
        <w:rPr>
          <w:rFonts w:ascii="Times New Roman" w:eastAsia="Times New Roman" w:hAnsi="Times New Roman" w:cs="Times New Roman"/>
          <w:sz w:val="24"/>
          <w:lang w:val="en-IN"/>
        </w:rPr>
      </w:pPr>
    </w:p>
    <w:p w:rsidR="00082F5C" w:rsidRDefault="00082F5C" w:rsidP="00082F5C">
      <w:pPr>
        <w:tabs>
          <w:tab w:val="left" w:pos="4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590925"/>
            <wp:effectExtent l="19050" t="0" r="0" b="0"/>
            <wp:docPr id="10" name="Picture 10" descr="C:\Users\SRD\Desktop\vObWY9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RD\Desktop\vObWY9N.jpg"/>
                    <pic:cNvPicPr>
                      <a:picLocks noChangeAspect="1" noChangeArrowheads="1"/>
                    </pic:cNvPicPr>
                  </pic:nvPicPr>
                  <pic:blipFill>
                    <a:blip r:embed="rId9"/>
                    <a:srcRect/>
                    <a:stretch>
                      <a:fillRect/>
                    </a:stretch>
                  </pic:blipFill>
                  <pic:spPr bwMode="auto">
                    <a:xfrm>
                      <a:off x="0" y="0"/>
                      <a:ext cx="5943600" cy="3590925"/>
                    </a:xfrm>
                    <a:prstGeom prst="rect">
                      <a:avLst/>
                    </a:prstGeom>
                    <a:noFill/>
                    <a:ln w="9525">
                      <a:noFill/>
                      <a:miter lim="800000"/>
                      <a:headEnd/>
                      <a:tailEnd/>
                    </a:ln>
                  </pic:spPr>
                </pic:pic>
              </a:graphicData>
            </a:graphic>
          </wp:inline>
        </w:drawing>
      </w:r>
    </w:p>
    <w:p w:rsidR="00082F5C" w:rsidRDefault="00082F5C" w:rsidP="00082F5C">
      <w:pPr>
        <w:tabs>
          <w:tab w:val="left" w:pos="450"/>
        </w:tabs>
        <w:spacing w:after="0" w:line="360" w:lineRule="auto"/>
        <w:jc w:val="both"/>
        <w:rPr>
          <w:rFonts w:ascii="Times New Roman" w:eastAsia="Times New Roman" w:hAnsi="Times New Roman" w:cs="Times New Roman"/>
          <w:sz w:val="24"/>
          <w:szCs w:val="24"/>
        </w:rPr>
      </w:pPr>
    </w:p>
    <w:p w:rsidR="00082F5C" w:rsidRDefault="00082F5C" w:rsidP="00082F5C">
      <w:pPr>
        <w:tabs>
          <w:tab w:val="left" w:pos="450"/>
        </w:tabs>
        <w:spacing w:after="0" w:line="360" w:lineRule="auto"/>
        <w:jc w:val="both"/>
        <w:rPr>
          <w:rFonts w:ascii="Times New Roman" w:eastAsia="Times New Roman" w:hAnsi="Times New Roman" w:cs="Times New Roman"/>
          <w:sz w:val="24"/>
          <w:szCs w:val="24"/>
        </w:rPr>
      </w:pPr>
    </w:p>
    <w:p w:rsidR="00082F5C" w:rsidRPr="00082F5C" w:rsidRDefault="00082F5C" w:rsidP="00082F5C">
      <w:pPr>
        <w:tabs>
          <w:tab w:val="left" w:pos="450"/>
        </w:tabs>
        <w:spacing w:after="0" w:line="360" w:lineRule="auto"/>
        <w:jc w:val="both"/>
        <w:rPr>
          <w:rFonts w:ascii="Times New Roman" w:eastAsia="Times New Roman" w:hAnsi="Times New Roman" w:cs="Times New Roman"/>
          <w:sz w:val="24"/>
          <w:szCs w:val="24"/>
        </w:rPr>
      </w:pPr>
      <w:r w:rsidRPr="00082F5C">
        <w:rPr>
          <w:rFonts w:ascii="Times New Roman" w:eastAsia="Times New Roman" w:hAnsi="Times New Roman" w:cs="Times New Roman"/>
          <w:sz w:val="24"/>
          <w:szCs w:val="24"/>
        </w:rPr>
        <w:t>Additional information:</w:t>
      </w:r>
    </w:p>
    <w:p w:rsidR="00082F5C" w:rsidRPr="00082F5C" w:rsidRDefault="00082F5C" w:rsidP="00082F5C">
      <w:pPr>
        <w:tabs>
          <w:tab w:val="left" w:pos="450"/>
        </w:tabs>
        <w:spacing w:after="0" w:line="360" w:lineRule="auto"/>
        <w:jc w:val="both"/>
        <w:rPr>
          <w:rFonts w:ascii="Times New Roman" w:eastAsia="Times New Roman" w:hAnsi="Times New Roman" w:cs="Times New Roman"/>
          <w:sz w:val="24"/>
          <w:szCs w:val="24"/>
        </w:rPr>
      </w:pPr>
      <w:r w:rsidRPr="00082F5C">
        <w:rPr>
          <w:rFonts w:ascii="Times New Roman" w:eastAsia="Times New Roman" w:hAnsi="Times New Roman" w:cs="Times New Roman"/>
          <w:sz w:val="24"/>
          <w:szCs w:val="24"/>
        </w:rPr>
        <w:t>i.               Closing stock Rs.  9,000</w:t>
      </w:r>
    </w:p>
    <w:p w:rsidR="00082F5C" w:rsidRPr="00082F5C" w:rsidRDefault="00082F5C" w:rsidP="00082F5C">
      <w:pPr>
        <w:tabs>
          <w:tab w:val="left" w:pos="450"/>
        </w:tabs>
        <w:spacing w:after="0" w:line="360" w:lineRule="auto"/>
        <w:jc w:val="both"/>
        <w:rPr>
          <w:rFonts w:ascii="Times New Roman" w:eastAsia="Times New Roman" w:hAnsi="Times New Roman" w:cs="Times New Roman"/>
          <w:sz w:val="24"/>
          <w:szCs w:val="24"/>
        </w:rPr>
      </w:pPr>
      <w:r w:rsidRPr="00082F5C">
        <w:rPr>
          <w:rFonts w:ascii="Times New Roman" w:eastAsia="Times New Roman" w:hAnsi="Times New Roman" w:cs="Times New Roman"/>
          <w:sz w:val="24"/>
          <w:szCs w:val="24"/>
        </w:rPr>
        <w:t>ii.               Provide depreciation @ 10% on machinery</w:t>
      </w:r>
    </w:p>
    <w:p w:rsidR="00082F5C" w:rsidRPr="00082F5C" w:rsidRDefault="00082F5C" w:rsidP="00082F5C">
      <w:pPr>
        <w:tabs>
          <w:tab w:val="left" w:pos="450"/>
        </w:tabs>
        <w:spacing w:after="0" w:line="360" w:lineRule="auto"/>
        <w:jc w:val="both"/>
        <w:rPr>
          <w:rFonts w:ascii="Times New Roman" w:eastAsia="Times New Roman" w:hAnsi="Times New Roman" w:cs="Times New Roman"/>
          <w:sz w:val="24"/>
          <w:szCs w:val="24"/>
        </w:rPr>
      </w:pPr>
      <w:r w:rsidRPr="00082F5C">
        <w:rPr>
          <w:rFonts w:ascii="Times New Roman" w:eastAsia="Times New Roman" w:hAnsi="Times New Roman" w:cs="Times New Roman"/>
          <w:sz w:val="24"/>
          <w:szCs w:val="24"/>
        </w:rPr>
        <w:t>iii.               Interest accrued on investment Rs.  2,000</w:t>
      </w:r>
    </w:p>
    <w:p w:rsidR="00082F5C" w:rsidRDefault="00082F5C" w:rsidP="00082F5C">
      <w:pPr>
        <w:tabs>
          <w:tab w:val="left" w:pos="450"/>
        </w:tabs>
        <w:spacing w:before="100" w:beforeAutospacing="1" w:after="240" w:line="360" w:lineRule="auto"/>
        <w:jc w:val="both"/>
        <w:rPr>
          <w:rFonts w:ascii="Times New Roman" w:eastAsia="Times New Roman" w:hAnsi="Times New Roman" w:cs="Times New Roman"/>
          <w:sz w:val="24"/>
          <w:szCs w:val="24"/>
        </w:rPr>
      </w:pPr>
      <w:r w:rsidRPr="00082F5C">
        <w:rPr>
          <w:rFonts w:ascii="Times New Roman" w:eastAsia="Times New Roman" w:hAnsi="Times New Roman" w:cs="Times New Roman"/>
          <w:sz w:val="24"/>
          <w:szCs w:val="24"/>
        </w:rPr>
        <w:t>Prepare trading account, profit and loss account and balance sheet.</w:t>
      </w:r>
    </w:p>
    <w:p w:rsidR="00082F5C" w:rsidRDefault="00082F5C" w:rsidP="00082F5C">
      <w:pPr>
        <w:tabs>
          <w:tab w:val="left" w:pos="450"/>
        </w:tabs>
        <w:spacing w:before="100" w:beforeAutospacing="1" w:after="240" w:line="360" w:lineRule="auto"/>
        <w:jc w:val="both"/>
        <w:rPr>
          <w:rFonts w:ascii="Times New Roman" w:eastAsia="Times New Roman" w:hAnsi="Times New Roman" w:cs="Times New Roman"/>
          <w:sz w:val="24"/>
          <w:szCs w:val="24"/>
        </w:rPr>
      </w:pPr>
    </w:p>
    <w:p w:rsidR="00082F5C" w:rsidRDefault="00082F5C" w:rsidP="00082F5C">
      <w:pPr>
        <w:tabs>
          <w:tab w:val="left" w:pos="450"/>
        </w:tabs>
        <w:spacing w:before="100" w:beforeAutospacing="1" w:after="240" w:line="360" w:lineRule="auto"/>
        <w:jc w:val="both"/>
        <w:rPr>
          <w:rFonts w:ascii="Times New Roman" w:eastAsia="Times New Roman" w:hAnsi="Times New Roman" w:cs="Times New Roman"/>
          <w:sz w:val="24"/>
          <w:szCs w:val="24"/>
        </w:rPr>
      </w:pPr>
    </w:p>
    <w:p w:rsidR="00082F5C" w:rsidRDefault="00082F5C" w:rsidP="00082F5C">
      <w:pPr>
        <w:tabs>
          <w:tab w:val="left" w:pos="450"/>
        </w:tabs>
        <w:spacing w:before="100" w:beforeAutospacing="1" w:after="240" w:line="360" w:lineRule="auto"/>
        <w:jc w:val="both"/>
        <w:rPr>
          <w:rFonts w:ascii="Times New Roman" w:eastAsia="Times New Roman" w:hAnsi="Times New Roman" w:cs="Times New Roman"/>
          <w:sz w:val="24"/>
          <w:szCs w:val="24"/>
        </w:rPr>
      </w:pPr>
    </w:p>
    <w:p w:rsidR="00082F5C" w:rsidRDefault="00082F5C" w:rsidP="00082F5C">
      <w:pPr>
        <w:tabs>
          <w:tab w:val="left" w:pos="450"/>
        </w:tabs>
        <w:spacing w:before="100" w:beforeAutospacing="1" w:after="240" w:line="360" w:lineRule="auto"/>
        <w:jc w:val="both"/>
        <w:rPr>
          <w:rFonts w:ascii="Times New Roman" w:eastAsia="Times New Roman" w:hAnsi="Times New Roman" w:cs="Times New Roman"/>
          <w:sz w:val="24"/>
          <w:szCs w:val="24"/>
        </w:rPr>
      </w:pPr>
    </w:p>
    <w:p w:rsidR="00082F5C" w:rsidRPr="00082F5C" w:rsidRDefault="00082F5C" w:rsidP="00082F5C">
      <w:pPr>
        <w:tabs>
          <w:tab w:val="left" w:pos="450"/>
        </w:tabs>
        <w:spacing w:after="0" w:line="360" w:lineRule="auto"/>
        <w:jc w:val="both"/>
        <w:rPr>
          <w:rFonts w:ascii="Times New Roman" w:eastAsia="Times New Roman" w:hAnsi="Times New Roman" w:cs="Times New Roman"/>
          <w:b/>
          <w:color w:val="FF0000"/>
          <w:sz w:val="24"/>
          <w:szCs w:val="24"/>
        </w:rPr>
      </w:pPr>
      <w:r w:rsidRPr="00082F5C">
        <w:rPr>
          <w:rFonts w:ascii="Times New Roman" w:eastAsia="Times New Roman" w:hAnsi="Times New Roman" w:cs="Times New Roman"/>
          <w:b/>
          <w:color w:val="FF0000"/>
          <w:sz w:val="24"/>
          <w:szCs w:val="24"/>
        </w:rPr>
        <w:lastRenderedPageBreak/>
        <w:t>Solution</w:t>
      </w:r>
    </w:p>
    <w:p w:rsidR="00082F5C" w:rsidRPr="00082F5C" w:rsidRDefault="00082F5C" w:rsidP="00082F5C">
      <w:pPr>
        <w:tabs>
          <w:tab w:val="left" w:pos="450"/>
        </w:tabs>
        <w:spacing w:before="100" w:beforeAutospacing="1" w:after="240" w:line="360" w:lineRule="auto"/>
        <w:jc w:val="both"/>
        <w:rPr>
          <w:rFonts w:ascii="Times New Roman" w:eastAsia="Times New Roman" w:hAnsi="Times New Roman" w:cs="Times New Roman"/>
          <w:b/>
          <w:color w:val="FF0000"/>
          <w:sz w:val="24"/>
          <w:szCs w:val="24"/>
        </w:rPr>
      </w:pPr>
    </w:p>
    <w:p w:rsidR="00082F5C" w:rsidRDefault="00082F5C" w:rsidP="00082F5C">
      <w:pPr>
        <w:tabs>
          <w:tab w:val="left" w:pos="4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38476" cy="3086100"/>
            <wp:effectExtent l="19050" t="0" r="5124" b="0"/>
            <wp:docPr id="11" name="Picture 11" descr="C:\Users\SRD\Desktop\T15zTq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RD\Desktop\T15zTqY.jpg"/>
                    <pic:cNvPicPr>
                      <a:picLocks noChangeAspect="1" noChangeArrowheads="1"/>
                    </pic:cNvPicPr>
                  </pic:nvPicPr>
                  <pic:blipFill>
                    <a:blip r:embed="rId10"/>
                    <a:srcRect/>
                    <a:stretch>
                      <a:fillRect/>
                    </a:stretch>
                  </pic:blipFill>
                  <pic:spPr bwMode="auto">
                    <a:xfrm>
                      <a:off x="0" y="0"/>
                      <a:ext cx="5943600" cy="3088763"/>
                    </a:xfrm>
                    <a:prstGeom prst="rect">
                      <a:avLst/>
                    </a:prstGeom>
                    <a:noFill/>
                    <a:ln w="9525">
                      <a:noFill/>
                      <a:miter lim="800000"/>
                      <a:headEnd/>
                      <a:tailEnd/>
                    </a:ln>
                  </pic:spPr>
                </pic:pic>
              </a:graphicData>
            </a:graphic>
          </wp:inline>
        </w:drawing>
      </w:r>
    </w:p>
    <w:p w:rsidR="00082F5C" w:rsidRDefault="00082F5C" w:rsidP="00082F5C">
      <w:pPr>
        <w:tabs>
          <w:tab w:val="left" w:pos="450"/>
        </w:tabs>
        <w:spacing w:after="0" w:line="360" w:lineRule="auto"/>
        <w:jc w:val="both"/>
        <w:rPr>
          <w:rFonts w:ascii="Times New Roman" w:eastAsia="Times New Roman" w:hAnsi="Times New Roman" w:cs="Times New Roman"/>
          <w:sz w:val="24"/>
          <w:szCs w:val="24"/>
        </w:rPr>
      </w:pPr>
    </w:p>
    <w:p w:rsidR="00082F5C" w:rsidRDefault="00082F5C" w:rsidP="00082F5C">
      <w:pPr>
        <w:tabs>
          <w:tab w:val="left" w:pos="450"/>
        </w:tabs>
        <w:spacing w:after="0" w:line="360" w:lineRule="auto"/>
        <w:jc w:val="both"/>
        <w:rPr>
          <w:rFonts w:ascii="Times New Roman" w:eastAsia="Times New Roman" w:hAnsi="Times New Roman" w:cs="Times New Roman"/>
          <w:sz w:val="24"/>
          <w:szCs w:val="24"/>
        </w:rPr>
      </w:pPr>
    </w:p>
    <w:p w:rsidR="00082F5C" w:rsidRPr="00082F5C" w:rsidRDefault="00082F5C" w:rsidP="00082F5C">
      <w:pPr>
        <w:tabs>
          <w:tab w:val="left" w:pos="4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2935899"/>
            <wp:effectExtent l="19050" t="0" r="0" b="0"/>
            <wp:docPr id="12" name="Picture 12" descr="C:\Users\SRD\Desktop\EAiEq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RD\Desktop\EAiEqOn.jpg"/>
                    <pic:cNvPicPr>
                      <a:picLocks noChangeAspect="1" noChangeArrowheads="1"/>
                    </pic:cNvPicPr>
                  </pic:nvPicPr>
                  <pic:blipFill>
                    <a:blip r:embed="rId11"/>
                    <a:srcRect/>
                    <a:stretch>
                      <a:fillRect/>
                    </a:stretch>
                  </pic:blipFill>
                  <pic:spPr bwMode="auto">
                    <a:xfrm>
                      <a:off x="0" y="0"/>
                      <a:ext cx="5943600" cy="2935899"/>
                    </a:xfrm>
                    <a:prstGeom prst="rect">
                      <a:avLst/>
                    </a:prstGeom>
                    <a:noFill/>
                    <a:ln w="9525">
                      <a:noFill/>
                      <a:miter lim="800000"/>
                      <a:headEnd/>
                      <a:tailEnd/>
                    </a:ln>
                  </pic:spPr>
                </pic:pic>
              </a:graphicData>
            </a:graphic>
          </wp:inline>
        </w:drawing>
      </w:r>
    </w:p>
    <w:p w:rsidR="00082F5C" w:rsidRPr="00F30AB3" w:rsidRDefault="00082F5C" w:rsidP="00F30AB3">
      <w:pPr>
        <w:spacing w:after="0" w:line="360" w:lineRule="auto"/>
        <w:rPr>
          <w:rFonts w:ascii="Times New Roman" w:hAnsi="Times New Roman" w:cs="Times New Roman"/>
          <w:sz w:val="24"/>
          <w:szCs w:val="24"/>
        </w:rPr>
      </w:pPr>
      <w:r>
        <w:pict>
          <v:shape id="_x0000_i1026" type="#_x0000_t75" alt="" style="width:560.25pt;height:560.25pt"/>
        </w:pict>
      </w:r>
    </w:p>
    <w:sectPr w:rsidR="00082F5C" w:rsidRPr="00F30A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6F3" w:rsidRDefault="00EF36F3" w:rsidP="00082F5C">
      <w:pPr>
        <w:spacing w:after="0" w:line="240" w:lineRule="auto"/>
      </w:pPr>
      <w:r>
        <w:separator/>
      </w:r>
    </w:p>
  </w:endnote>
  <w:endnote w:type="continuationSeparator" w:id="1">
    <w:p w:rsidR="00EF36F3" w:rsidRDefault="00EF36F3" w:rsidP="00082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6F3" w:rsidRDefault="00EF36F3" w:rsidP="00082F5C">
      <w:pPr>
        <w:spacing w:after="0" w:line="240" w:lineRule="auto"/>
      </w:pPr>
      <w:r>
        <w:separator/>
      </w:r>
    </w:p>
  </w:footnote>
  <w:footnote w:type="continuationSeparator" w:id="1">
    <w:p w:rsidR="00EF36F3" w:rsidRDefault="00EF36F3" w:rsidP="00082F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30AB3"/>
    <w:rsid w:val="00082F5C"/>
    <w:rsid w:val="0093496D"/>
    <w:rsid w:val="00B17724"/>
    <w:rsid w:val="00EF36F3"/>
    <w:rsid w:val="00F30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0A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0A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0A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B3"/>
    <w:rPr>
      <w:rFonts w:ascii="Tahoma" w:hAnsi="Tahoma" w:cs="Tahoma"/>
      <w:sz w:val="16"/>
      <w:szCs w:val="16"/>
    </w:rPr>
  </w:style>
  <w:style w:type="paragraph" w:styleId="Header">
    <w:name w:val="header"/>
    <w:basedOn w:val="Normal"/>
    <w:link w:val="HeaderChar"/>
    <w:uiPriority w:val="99"/>
    <w:semiHidden/>
    <w:unhideWhenUsed/>
    <w:rsid w:val="00082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2F5C"/>
  </w:style>
  <w:style w:type="paragraph" w:styleId="Footer">
    <w:name w:val="footer"/>
    <w:basedOn w:val="Normal"/>
    <w:link w:val="FooterChar"/>
    <w:uiPriority w:val="99"/>
    <w:semiHidden/>
    <w:unhideWhenUsed/>
    <w:rsid w:val="00082F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2F5C"/>
  </w:style>
</w:styles>
</file>

<file path=word/webSettings.xml><?xml version="1.0" encoding="utf-8"?>
<w:webSettings xmlns:r="http://schemas.openxmlformats.org/officeDocument/2006/relationships" xmlns:w="http://schemas.openxmlformats.org/wordprocessingml/2006/main">
  <w:divs>
    <w:div w:id="247349767">
      <w:bodyDiv w:val="1"/>
      <w:marLeft w:val="0"/>
      <w:marRight w:val="0"/>
      <w:marTop w:val="0"/>
      <w:marBottom w:val="0"/>
      <w:divBdr>
        <w:top w:val="none" w:sz="0" w:space="0" w:color="auto"/>
        <w:left w:val="none" w:sz="0" w:space="0" w:color="auto"/>
        <w:bottom w:val="none" w:sz="0" w:space="0" w:color="auto"/>
        <w:right w:val="none" w:sz="0" w:space="0" w:color="auto"/>
      </w:divBdr>
    </w:div>
    <w:div w:id="503864013">
      <w:bodyDiv w:val="1"/>
      <w:marLeft w:val="0"/>
      <w:marRight w:val="0"/>
      <w:marTop w:val="0"/>
      <w:marBottom w:val="0"/>
      <w:divBdr>
        <w:top w:val="none" w:sz="0" w:space="0" w:color="auto"/>
        <w:left w:val="none" w:sz="0" w:space="0" w:color="auto"/>
        <w:bottom w:val="none" w:sz="0" w:space="0" w:color="auto"/>
        <w:right w:val="none" w:sz="0" w:space="0" w:color="auto"/>
      </w:divBdr>
    </w:div>
    <w:div w:id="1302270487">
      <w:bodyDiv w:val="1"/>
      <w:marLeft w:val="0"/>
      <w:marRight w:val="0"/>
      <w:marTop w:val="0"/>
      <w:marBottom w:val="0"/>
      <w:divBdr>
        <w:top w:val="none" w:sz="0" w:space="0" w:color="auto"/>
        <w:left w:val="none" w:sz="0" w:space="0" w:color="auto"/>
        <w:bottom w:val="none" w:sz="0" w:space="0" w:color="auto"/>
        <w:right w:val="none" w:sz="0" w:space="0" w:color="auto"/>
      </w:divBdr>
    </w:div>
    <w:div w:id="1688560864">
      <w:bodyDiv w:val="1"/>
      <w:marLeft w:val="0"/>
      <w:marRight w:val="0"/>
      <w:marTop w:val="0"/>
      <w:marBottom w:val="0"/>
      <w:divBdr>
        <w:top w:val="none" w:sz="0" w:space="0" w:color="auto"/>
        <w:left w:val="none" w:sz="0" w:space="0" w:color="auto"/>
        <w:bottom w:val="none" w:sz="0" w:space="0" w:color="auto"/>
        <w:right w:val="none" w:sz="0" w:space="0" w:color="auto"/>
      </w:divBdr>
    </w:div>
    <w:div w:id="20802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4</cp:revision>
  <dcterms:created xsi:type="dcterms:W3CDTF">2020-03-29T14:06:00Z</dcterms:created>
  <dcterms:modified xsi:type="dcterms:W3CDTF">2020-03-29T17:38:00Z</dcterms:modified>
</cp:coreProperties>
</file>