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FE" w:rsidRPr="00B123FE" w:rsidRDefault="00B123FE" w:rsidP="00B123FE">
      <w:pPr>
        <w:spacing w:before="30" w:after="150" w:line="240" w:lineRule="auto"/>
        <w:outlineLvl w:val="0"/>
        <w:rPr>
          <w:rFonts w:ascii="Times New Roman" w:eastAsia="Times New Roman" w:hAnsi="Times New Roman" w:cs="Times New Roman"/>
          <w:b/>
          <w:bCs/>
          <w:color w:val="000000"/>
          <w:spacing w:val="-15"/>
          <w:kern w:val="36"/>
          <w:sz w:val="48"/>
          <w:szCs w:val="48"/>
        </w:rPr>
      </w:pPr>
      <w:r w:rsidRPr="00B123FE">
        <w:rPr>
          <w:rFonts w:ascii="Times New Roman" w:eastAsia="Times New Roman" w:hAnsi="Times New Roman" w:cs="Times New Roman"/>
          <w:b/>
          <w:bCs/>
          <w:color w:val="000000"/>
          <w:spacing w:val="-15"/>
          <w:kern w:val="36"/>
          <w:sz w:val="48"/>
          <w:szCs w:val="48"/>
        </w:rPr>
        <w:t xml:space="preserve">Linear Programming Problem </w:t>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sidRPr="00B123FE">
        <w:rPr>
          <w:rFonts w:ascii="Times New Roman" w:eastAsia="Times New Roman" w:hAnsi="Times New Roman" w:cs="Times New Roman"/>
          <w:color w:val="0B0B0B"/>
          <w:spacing w:val="-3"/>
          <w:sz w:val="33"/>
          <w:szCs w:val="33"/>
        </w:rPr>
        <w:t>Sometimes one seeks to optimize (maximize or minimize) a known function (could be profit/loss or any output), subject to a set of linear constraints on the function. Linear Programming Problems (LPP) provide the method of finding such an optimized function along with/or the values which would optimize the required function accordingly.</w:t>
      </w:r>
    </w:p>
    <w:p w:rsidR="00B123FE" w:rsidRDefault="00B123FE" w:rsidP="00B123FE">
      <w:pPr>
        <w:shd w:val="clear" w:color="auto" w:fill="FFFFFF"/>
        <w:spacing w:before="150" w:after="450" w:line="240" w:lineRule="auto"/>
        <w:rPr>
          <w:rFonts w:ascii="Times New Roman" w:eastAsia="Times New Roman" w:hAnsi="Times New Roman" w:cs="Times New Roman"/>
          <w:b/>
          <w:bCs/>
          <w:color w:val="000000"/>
          <w:spacing w:val="-15"/>
          <w:kern w:val="36"/>
          <w:sz w:val="48"/>
          <w:szCs w:val="48"/>
        </w:rPr>
      </w:pPr>
      <w:r w:rsidRPr="00B123FE">
        <w:rPr>
          <w:rFonts w:ascii="Times New Roman" w:eastAsia="Times New Roman" w:hAnsi="Times New Roman" w:cs="Times New Roman"/>
          <w:b/>
          <w:bCs/>
          <w:color w:val="000000"/>
          <w:spacing w:val="-15"/>
          <w:kern w:val="36"/>
          <w:sz w:val="48"/>
          <w:szCs w:val="48"/>
        </w:rPr>
        <w:t>Formulation</w:t>
      </w:r>
      <w:r>
        <w:rPr>
          <w:rFonts w:ascii="Times New Roman" w:eastAsia="Times New Roman" w:hAnsi="Times New Roman" w:cs="Times New Roman"/>
          <w:b/>
          <w:bCs/>
          <w:color w:val="000000"/>
          <w:spacing w:val="-15"/>
          <w:kern w:val="36"/>
          <w:sz w:val="48"/>
          <w:szCs w:val="48"/>
        </w:rPr>
        <w:t xml:space="preserve"> of LPP</w:t>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1" name="Picture 0" descr="formulation-lpp-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tion-lpp-4-728.jpg"/>
                    <pic:cNvPicPr/>
                  </pic:nvPicPr>
                  <pic:blipFill>
                    <a:blip r:embed="rId5"/>
                    <a:stretch>
                      <a:fillRect/>
                    </a:stretch>
                  </pic:blipFill>
                  <pic:spPr>
                    <a:xfrm>
                      <a:off x="0" y="0"/>
                      <a:ext cx="5943600" cy="445770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lastRenderedPageBreak/>
        <w:drawing>
          <wp:inline distT="0" distB="0" distL="0" distR="0">
            <wp:extent cx="5943600" cy="4457700"/>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stretch>
                      <a:fillRect/>
                    </a:stretch>
                  </pic:blipFill>
                  <pic:spPr>
                    <a:xfrm>
                      <a:off x="0" y="0"/>
                      <a:ext cx="5943600" cy="445770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drawing>
          <wp:inline distT="0" distB="0" distL="0" distR="0">
            <wp:extent cx="5943600" cy="3333750"/>
            <wp:effectExtent l="19050" t="0" r="0"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stretch>
                      <a:fillRect/>
                    </a:stretch>
                  </pic:blipFill>
                  <pic:spPr>
                    <a:xfrm>
                      <a:off x="0" y="0"/>
                      <a:ext cx="5943600" cy="333375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lastRenderedPageBreak/>
        <w:drawing>
          <wp:inline distT="0" distB="0" distL="0" distR="0">
            <wp:extent cx="5943600" cy="3067050"/>
            <wp:effectExtent l="19050" t="0" r="0"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stretch>
                      <a:fillRect/>
                    </a:stretch>
                  </pic:blipFill>
                  <pic:spPr>
                    <a:xfrm>
                      <a:off x="0" y="0"/>
                      <a:ext cx="5943600" cy="306705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5943600" cy="445770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lastRenderedPageBreak/>
        <w:drawing>
          <wp:inline distT="0" distB="0" distL="0" distR="0">
            <wp:extent cx="5943600" cy="3914775"/>
            <wp:effectExtent l="19050" t="0" r="0" b="0"/>
            <wp:docPr id="6"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a:stretch>
                      <a:fillRect/>
                    </a:stretch>
                  </pic:blipFill>
                  <pic:spPr>
                    <a:xfrm>
                      <a:off x="0" y="0"/>
                      <a:ext cx="5943600" cy="3914775"/>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drawing>
          <wp:inline distT="0" distB="0" distL="0" distR="0">
            <wp:extent cx="5943600" cy="3543300"/>
            <wp:effectExtent l="19050" t="0" r="0" b="0"/>
            <wp:docPr id="8"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stretch>
                      <a:fillRect/>
                    </a:stretch>
                  </pic:blipFill>
                  <pic:spPr>
                    <a:xfrm>
                      <a:off x="0" y="0"/>
                      <a:ext cx="5943600" cy="3543300"/>
                    </a:xfrm>
                    <a:prstGeom prst="rect">
                      <a:avLst/>
                    </a:prstGeom>
                  </pic:spPr>
                </pic:pic>
              </a:graphicData>
            </a:graphic>
          </wp:inline>
        </w:drawing>
      </w:r>
    </w:p>
    <w:p w:rsidR="00B123FE" w:rsidRDefault="00B123FE"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lastRenderedPageBreak/>
        <w:drawing>
          <wp:inline distT="0" distB="0" distL="0" distR="0">
            <wp:extent cx="5943600" cy="3248025"/>
            <wp:effectExtent l="19050" t="0" r="0"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stretch>
                      <a:fillRect/>
                    </a:stretch>
                  </pic:blipFill>
                  <pic:spPr>
                    <a:xfrm>
                      <a:off x="0" y="0"/>
                      <a:ext cx="5943600" cy="3248025"/>
                    </a:xfrm>
                    <a:prstGeom prst="rect">
                      <a:avLst/>
                    </a:prstGeom>
                  </pic:spPr>
                </pic:pic>
              </a:graphicData>
            </a:graphic>
          </wp:inline>
        </w:drawing>
      </w: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a:stretch>
                      <a:fillRect/>
                    </a:stretch>
                  </pic:blipFill>
                  <pic:spPr>
                    <a:xfrm>
                      <a:off x="0" y="0"/>
                      <a:ext cx="5943600" cy="4457700"/>
                    </a:xfrm>
                    <a:prstGeom prst="rect">
                      <a:avLst/>
                    </a:prstGeom>
                  </pic:spPr>
                </pic:pic>
              </a:graphicData>
            </a:graphic>
          </wp:inline>
        </w:drawing>
      </w: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r>
        <w:rPr>
          <w:rFonts w:ascii="Times New Roman" w:eastAsia="Times New Roman" w:hAnsi="Times New Roman" w:cs="Times New Roman"/>
          <w:noProof/>
          <w:color w:val="0B0B0B"/>
          <w:spacing w:val="-3"/>
          <w:sz w:val="33"/>
          <w:szCs w:val="33"/>
        </w:rPr>
        <w:lastRenderedPageBreak/>
        <w:drawing>
          <wp:inline distT="0" distB="0" distL="0" distR="0">
            <wp:extent cx="5943600" cy="3276600"/>
            <wp:effectExtent l="19050" t="0" r="0" b="0"/>
            <wp:docPr id="11"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a:stretch>
                      <a:fillRect/>
                    </a:stretch>
                  </pic:blipFill>
                  <pic:spPr>
                    <a:xfrm>
                      <a:off x="0" y="0"/>
                      <a:ext cx="5943600" cy="3276600"/>
                    </a:xfrm>
                    <a:prstGeom prst="rect">
                      <a:avLst/>
                    </a:prstGeom>
                  </pic:spPr>
                </pic:pic>
              </a:graphicData>
            </a:graphic>
          </wp:inline>
        </w:drawing>
      </w: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12"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color w:val="0B0B0B"/>
          <w:spacing w:val="-3"/>
          <w:sz w:val="33"/>
          <w:szCs w:val="33"/>
        </w:rPr>
        <w:lastRenderedPageBreak/>
        <w:drawing>
          <wp:inline distT="0" distB="0" distL="0" distR="0">
            <wp:extent cx="5943600" cy="3505200"/>
            <wp:effectExtent l="19050" t="0" r="0" b="0"/>
            <wp:docPr id="13"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stretch>
                      <a:fillRect/>
                    </a:stretch>
                  </pic:blipFill>
                  <pic:spPr>
                    <a:xfrm>
                      <a:off x="0" y="0"/>
                      <a:ext cx="5943600" cy="3505200"/>
                    </a:xfrm>
                    <a:prstGeom prst="rect">
                      <a:avLst/>
                    </a:prstGeom>
                  </pic:spPr>
                </pic:pic>
              </a:graphicData>
            </a:graphic>
          </wp:inline>
        </w:drawing>
      </w: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14" name="Picture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color w:val="0B0B0B"/>
          <w:spacing w:val="-3"/>
          <w:sz w:val="33"/>
          <w:szCs w:val="33"/>
        </w:rPr>
        <w:lastRenderedPageBreak/>
        <w:drawing>
          <wp:inline distT="0" distB="0" distL="0" distR="0">
            <wp:extent cx="5943600" cy="3124200"/>
            <wp:effectExtent l="19050" t="0" r="0" b="0"/>
            <wp:docPr id="15"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a:stretch>
                      <a:fillRect/>
                    </a:stretch>
                  </pic:blipFill>
                  <pic:spPr>
                    <a:xfrm>
                      <a:off x="0" y="0"/>
                      <a:ext cx="5943600" cy="3124200"/>
                    </a:xfrm>
                    <a:prstGeom prst="rect">
                      <a:avLst/>
                    </a:prstGeom>
                  </pic:spPr>
                </pic:pic>
              </a:graphicData>
            </a:graphic>
          </wp:inline>
        </w:drawing>
      </w:r>
      <w:r>
        <w:rPr>
          <w:rFonts w:ascii="Times New Roman" w:eastAsia="Times New Roman" w:hAnsi="Times New Roman" w:cs="Times New Roman"/>
          <w:noProof/>
          <w:color w:val="0B0B0B"/>
          <w:spacing w:val="-3"/>
          <w:sz w:val="33"/>
          <w:szCs w:val="33"/>
        </w:rPr>
        <w:drawing>
          <wp:inline distT="0" distB="0" distL="0" distR="0">
            <wp:extent cx="5943600" cy="4457700"/>
            <wp:effectExtent l="19050" t="0" r="0" b="0"/>
            <wp:docPr id="16" name="Picture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a:stretch>
                      <a:fillRect/>
                    </a:stretch>
                  </pic:blipFill>
                  <pic:spPr>
                    <a:xfrm>
                      <a:off x="0" y="0"/>
                      <a:ext cx="5943600" cy="4457700"/>
                    </a:xfrm>
                    <a:prstGeom prst="rect">
                      <a:avLst/>
                    </a:prstGeom>
                  </pic:spPr>
                </pic:pic>
              </a:graphicData>
            </a:graphic>
          </wp:inline>
        </w:drawing>
      </w: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p>
    <w:p w:rsidR="00A77EF1" w:rsidRPr="00A77EF1" w:rsidRDefault="00A77EF1" w:rsidP="00A77EF1">
      <w:pPr>
        <w:shd w:val="clear" w:color="auto" w:fill="FFFFFF"/>
        <w:spacing w:line="240" w:lineRule="auto"/>
        <w:rPr>
          <w:rFonts w:ascii="Arial" w:eastAsia="Times New Roman" w:hAnsi="Arial" w:cs="Arial"/>
          <w:color w:val="222222"/>
          <w:sz w:val="24"/>
          <w:szCs w:val="24"/>
        </w:rPr>
      </w:pPr>
      <w:r w:rsidRPr="00A77EF1">
        <w:rPr>
          <w:rFonts w:ascii="Arial" w:eastAsia="Times New Roman" w:hAnsi="Arial" w:cs="Arial"/>
          <w:b/>
          <w:bCs/>
          <w:color w:val="222222"/>
          <w:sz w:val="24"/>
          <w:szCs w:val="24"/>
        </w:rPr>
        <w:t>The Graphical Method</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1: Formulate the LP (</w:t>
      </w:r>
      <w:r w:rsidRPr="00A77EF1">
        <w:rPr>
          <w:rFonts w:ascii="Arial" w:eastAsia="Times New Roman" w:hAnsi="Arial" w:cs="Arial"/>
          <w:b/>
          <w:bCs/>
          <w:color w:val="222222"/>
          <w:sz w:val="24"/>
          <w:szCs w:val="24"/>
        </w:rPr>
        <w:t>Linear programming</w:t>
      </w:r>
      <w:r w:rsidRPr="00A77EF1">
        <w:rPr>
          <w:rFonts w:ascii="Arial" w:eastAsia="Times New Roman" w:hAnsi="Arial" w:cs="Arial"/>
          <w:color w:val="222222"/>
          <w:sz w:val="24"/>
          <w:szCs w:val="24"/>
        </w:rPr>
        <w:t>) problem. ...</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2: Construct a </w:t>
      </w:r>
      <w:r w:rsidRPr="00A77EF1">
        <w:rPr>
          <w:rFonts w:ascii="Arial" w:eastAsia="Times New Roman" w:hAnsi="Arial" w:cs="Arial"/>
          <w:b/>
          <w:bCs/>
          <w:color w:val="222222"/>
          <w:sz w:val="24"/>
          <w:szCs w:val="24"/>
        </w:rPr>
        <w:t>graph</w:t>
      </w:r>
      <w:r w:rsidRPr="00A77EF1">
        <w:rPr>
          <w:rFonts w:ascii="Arial" w:eastAsia="Times New Roman" w:hAnsi="Arial" w:cs="Arial"/>
          <w:color w:val="222222"/>
          <w:sz w:val="24"/>
          <w:szCs w:val="24"/>
        </w:rPr>
        <w:t> and plot the constraint lines. ...</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3: Determine the valid side of each constraint line. ...</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4: Identify the feasible solution region. ...</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5: Plot the objective function on the </w:t>
      </w:r>
      <w:r w:rsidRPr="00A77EF1">
        <w:rPr>
          <w:rFonts w:ascii="Arial" w:eastAsia="Times New Roman" w:hAnsi="Arial" w:cs="Arial"/>
          <w:b/>
          <w:bCs/>
          <w:color w:val="222222"/>
          <w:sz w:val="24"/>
          <w:szCs w:val="24"/>
        </w:rPr>
        <w:t>graph</w:t>
      </w:r>
      <w:r w:rsidRPr="00A77EF1">
        <w:rPr>
          <w:rFonts w:ascii="Arial" w:eastAsia="Times New Roman" w:hAnsi="Arial" w:cs="Arial"/>
          <w:color w:val="222222"/>
          <w:sz w:val="24"/>
          <w:szCs w:val="24"/>
        </w:rPr>
        <w:t>. ...</w:t>
      </w:r>
    </w:p>
    <w:p w:rsidR="00A77EF1" w:rsidRPr="00A77EF1" w:rsidRDefault="00A77EF1" w:rsidP="00A77EF1">
      <w:pPr>
        <w:numPr>
          <w:ilvl w:val="0"/>
          <w:numId w:val="1"/>
        </w:numPr>
        <w:shd w:val="clear" w:color="auto" w:fill="FFFFFF"/>
        <w:spacing w:after="60" w:line="240" w:lineRule="auto"/>
        <w:ind w:left="0"/>
        <w:rPr>
          <w:rFonts w:ascii="Arial" w:eastAsia="Times New Roman" w:hAnsi="Arial" w:cs="Arial"/>
          <w:color w:val="222222"/>
          <w:sz w:val="24"/>
          <w:szCs w:val="24"/>
        </w:rPr>
      </w:pPr>
      <w:r w:rsidRPr="00A77EF1">
        <w:rPr>
          <w:rFonts w:ascii="Arial" w:eastAsia="Times New Roman" w:hAnsi="Arial" w:cs="Arial"/>
          <w:color w:val="222222"/>
          <w:sz w:val="24"/>
          <w:szCs w:val="24"/>
        </w:rPr>
        <w:t>Step 6: Find the optimum point</w:t>
      </w:r>
    </w:p>
    <w:p w:rsidR="00A77EF1"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p>
    <w:tbl>
      <w:tblPr>
        <w:tblW w:w="0" w:type="auto"/>
        <w:tblCellSpacing w:w="15" w:type="dxa"/>
        <w:shd w:val="clear" w:color="auto" w:fill="FFFFFF"/>
        <w:tblCellMar>
          <w:top w:w="15" w:type="dxa"/>
          <w:left w:w="15" w:type="dxa"/>
          <w:bottom w:w="15" w:type="dxa"/>
          <w:right w:w="15" w:type="dxa"/>
        </w:tblCellMar>
        <w:tblLook w:val="04A0"/>
      </w:tblPr>
      <w:tblGrid>
        <w:gridCol w:w="1124"/>
        <w:gridCol w:w="1999"/>
      </w:tblGrid>
      <w:tr w:rsidR="00A77EF1" w:rsidRPr="00A77EF1" w:rsidTr="00A77EF1">
        <w:trPr>
          <w:tblCellSpacing w:w="15" w:type="dxa"/>
        </w:trPr>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Maximize</w:t>
            </w:r>
          </w:p>
        </w:tc>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i/>
                <w:iCs/>
                <w:color w:val="000000"/>
                <w:sz w:val="23"/>
                <w:szCs w:val="23"/>
              </w:rPr>
              <w:t>Z = f(</w:t>
            </w:r>
            <w:proofErr w:type="spellStart"/>
            <w:r w:rsidRPr="00A77EF1">
              <w:rPr>
                <w:rFonts w:ascii="Arial" w:eastAsia="Times New Roman" w:hAnsi="Arial" w:cs="Arial"/>
                <w:i/>
                <w:iCs/>
                <w:color w:val="000000"/>
                <w:sz w:val="23"/>
                <w:szCs w:val="23"/>
              </w:rPr>
              <w:t>x,y</w:t>
            </w:r>
            <w:proofErr w:type="spellEnd"/>
            <w:r w:rsidRPr="00A77EF1">
              <w:rPr>
                <w:rFonts w:ascii="Arial" w:eastAsia="Times New Roman" w:hAnsi="Arial" w:cs="Arial"/>
                <w:i/>
                <w:iCs/>
                <w:color w:val="000000"/>
                <w:sz w:val="23"/>
                <w:szCs w:val="23"/>
              </w:rPr>
              <w:t>) = 3x + 2y</w:t>
            </w:r>
          </w:p>
        </w:tc>
      </w:tr>
      <w:tr w:rsidR="00A77EF1" w:rsidRPr="00A77EF1" w:rsidTr="00A77EF1">
        <w:trPr>
          <w:tblCellSpacing w:w="15" w:type="dxa"/>
        </w:trPr>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subject to:</w:t>
            </w:r>
          </w:p>
        </w:tc>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i/>
                <w:iCs/>
                <w:color w:val="000000"/>
                <w:sz w:val="23"/>
                <w:szCs w:val="23"/>
              </w:rPr>
              <w:t>2x + y ≤ 18</w:t>
            </w:r>
          </w:p>
        </w:tc>
      </w:tr>
      <w:tr w:rsidR="00A77EF1" w:rsidRPr="00A77EF1" w:rsidTr="00A77EF1">
        <w:trPr>
          <w:tblCellSpacing w:w="15" w:type="dxa"/>
        </w:trPr>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 </w:t>
            </w:r>
          </w:p>
        </w:tc>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i/>
                <w:iCs/>
                <w:color w:val="000000"/>
                <w:sz w:val="23"/>
                <w:szCs w:val="23"/>
              </w:rPr>
              <w:t>2x + 3y ≤ 42</w:t>
            </w:r>
          </w:p>
        </w:tc>
      </w:tr>
      <w:tr w:rsidR="00A77EF1" w:rsidRPr="00A77EF1" w:rsidTr="00A77EF1">
        <w:trPr>
          <w:tblCellSpacing w:w="15" w:type="dxa"/>
        </w:trPr>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 </w:t>
            </w:r>
          </w:p>
        </w:tc>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i/>
                <w:iCs/>
                <w:color w:val="000000"/>
                <w:sz w:val="23"/>
                <w:szCs w:val="23"/>
              </w:rPr>
              <w:t>3x + y ≤ 24</w:t>
            </w:r>
          </w:p>
        </w:tc>
      </w:tr>
      <w:tr w:rsidR="00A77EF1" w:rsidRPr="00A77EF1" w:rsidTr="00A77EF1">
        <w:trPr>
          <w:tblCellSpacing w:w="15" w:type="dxa"/>
        </w:trPr>
        <w:tc>
          <w:tcPr>
            <w:tcW w:w="0" w:type="auto"/>
            <w:shd w:val="clear" w:color="auto" w:fill="FFFFFF"/>
            <w:vAlign w:val="center"/>
            <w:hideMark/>
          </w:tcPr>
          <w:p w:rsidR="00A77EF1" w:rsidRP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 </w:t>
            </w:r>
          </w:p>
        </w:tc>
        <w:tc>
          <w:tcPr>
            <w:tcW w:w="0" w:type="auto"/>
            <w:shd w:val="clear" w:color="auto" w:fill="FFFFFF"/>
            <w:vAlign w:val="center"/>
            <w:hideMark/>
          </w:tcPr>
          <w:p w:rsidR="00A77EF1" w:rsidRDefault="00A77EF1" w:rsidP="00A77EF1">
            <w:pPr>
              <w:spacing w:after="0" w:line="240" w:lineRule="auto"/>
              <w:rPr>
                <w:rFonts w:ascii="Arial" w:eastAsia="Times New Roman" w:hAnsi="Arial" w:cs="Arial"/>
                <w:color w:val="000000"/>
                <w:sz w:val="23"/>
                <w:szCs w:val="23"/>
              </w:rPr>
            </w:pPr>
            <w:r w:rsidRPr="00A77EF1">
              <w:rPr>
                <w:rFonts w:ascii="Arial" w:eastAsia="Times New Roman" w:hAnsi="Arial" w:cs="Arial"/>
                <w:color w:val="000000"/>
                <w:sz w:val="23"/>
                <w:szCs w:val="23"/>
              </w:rPr>
              <w:t>x ≥ 0 , y ≥ 0</w:t>
            </w:r>
          </w:p>
          <w:p w:rsidR="00A77EF1" w:rsidRDefault="00A77EF1" w:rsidP="00A77EF1">
            <w:pPr>
              <w:spacing w:after="0" w:line="240" w:lineRule="auto"/>
              <w:rPr>
                <w:rFonts w:ascii="Arial" w:eastAsia="Times New Roman" w:hAnsi="Arial" w:cs="Arial"/>
                <w:color w:val="000000"/>
                <w:sz w:val="23"/>
                <w:szCs w:val="23"/>
              </w:rPr>
            </w:pPr>
          </w:p>
          <w:p w:rsidR="00A77EF1" w:rsidRDefault="00A77EF1" w:rsidP="00A77EF1">
            <w:pPr>
              <w:spacing w:after="0" w:line="240" w:lineRule="auto"/>
              <w:rPr>
                <w:rFonts w:ascii="Arial" w:eastAsia="Times New Roman" w:hAnsi="Arial" w:cs="Arial"/>
                <w:color w:val="000000"/>
                <w:sz w:val="23"/>
                <w:szCs w:val="23"/>
              </w:rPr>
            </w:pPr>
          </w:p>
          <w:p w:rsidR="00A77EF1" w:rsidRPr="00A77EF1" w:rsidRDefault="00A77EF1" w:rsidP="00A77EF1">
            <w:pPr>
              <w:spacing w:after="0" w:line="240" w:lineRule="auto"/>
              <w:rPr>
                <w:rFonts w:ascii="Arial" w:eastAsia="Times New Roman" w:hAnsi="Arial" w:cs="Arial"/>
                <w:color w:val="000000"/>
                <w:sz w:val="23"/>
                <w:szCs w:val="23"/>
              </w:rPr>
            </w:pPr>
          </w:p>
        </w:tc>
      </w:tr>
    </w:tbl>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Initially the coordinate system is drawn and each variable is associated to an axis (generally 'x' is associated to the horizontal axis and 'y' to the vertical one), as shown in figure 1.</w:t>
      </w:r>
    </w:p>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A numerical scale is marked in axis, appropriate to the values that variables can take according to the problem constraints. In order to do this, for each variable corresponding to an axis, all variables are set to zero except the variable associated to the studied axis in each constraint.</w:t>
      </w:r>
    </w:p>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 xml:space="preserve">The following step is to represent the restrictions. Beginning with the first, the line obtained by considering the constraint as </w:t>
      </w:r>
      <w:proofErr w:type="gramStart"/>
      <w:r w:rsidRPr="00A77EF1">
        <w:rPr>
          <w:rFonts w:ascii="Arial" w:eastAsia="Times New Roman" w:hAnsi="Arial" w:cs="Arial"/>
          <w:color w:val="000000"/>
          <w:sz w:val="23"/>
          <w:szCs w:val="23"/>
        </w:rPr>
        <w:t>an equality</w:t>
      </w:r>
      <w:proofErr w:type="gramEnd"/>
      <w:r w:rsidRPr="00A77EF1">
        <w:rPr>
          <w:rFonts w:ascii="Arial" w:eastAsia="Times New Roman" w:hAnsi="Arial" w:cs="Arial"/>
          <w:color w:val="000000"/>
          <w:sz w:val="23"/>
          <w:szCs w:val="23"/>
        </w:rPr>
        <w:t xml:space="preserve"> is drawn. In the example, this line is the segment connecting A and B points, and the region delimiting this restriction is indicated by the color YELLOW. This process is repeated with the other restrictions, BLUE and RED regions correspond to the second and third constraint respectively.</w:t>
      </w:r>
    </w:p>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 xml:space="preserve">The feasible region is the intersection of the regions defined by the set of constraints and the coordinate axis (conditions of non-negativity of variables). This feasible region is represented by </w:t>
      </w:r>
      <w:r w:rsidRPr="00A77EF1">
        <w:rPr>
          <w:rFonts w:ascii="Arial" w:eastAsia="Times New Roman" w:hAnsi="Arial" w:cs="Arial"/>
          <w:color w:val="000000"/>
          <w:sz w:val="23"/>
          <w:szCs w:val="23"/>
        </w:rPr>
        <w:lastRenderedPageBreak/>
        <w:t>the O-F-H-G-C polygon in PURPLE color.</w:t>
      </w:r>
      <w:r w:rsidRPr="00A77EF1">
        <w:rPr>
          <w:rFonts w:ascii="Arial" w:eastAsia="Times New Roman" w:hAnsi="Arial" w:cs="Arial"/>
          <w:color w:val="000000"/>
          <w:sz w:val="23"/>
          <w:szCs w:val="23"/>
        </w:rPr>
        <w:br/>
      </w:r>
      <w:r>
        <w:rPr>
          <w:rFonts w:ascii="Arial" w:eastAsia="Times New Roman" w:hAnsi="Arial" w:cs="Arial"/>
          <w:noProof/>
          <w:color w:val="000000"/>
          <w:sz w:val="23"/>
          <w:szCs w:val="23"/>
        </w:rPr>
        <w:drawing>
          <wp:inline distT="0" distB="0" distL="0" distR="0">
            <wp:extent cx="6315075" cy="5200650"/>
            <wp:effectExtent l="19050" t="0" r="9525" b="0"/>
            <wp:docPr id="18" name="Picture 17" descr="gra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png"/>
                    <pic:cNvPicPr/>
                  </pic:nvPicPr>
                  <pic:blipFill>
                    <a:blip r:embed="rId20"/>
                    <a:stretch>
                      <a:fillRect/>
                    </a:stretch>
                  </pic:blipFill>
                  <pic:spPr>
                    <a:xfrm>
                      <a:off x="0" y="0"/>
                      <a:ext cx="6315075" cy="5200650"/>
                    </a:xfrm>
                    <a:prstGeom prst="rect">
                      <a:avLst/>
                    </a:prstGeom>
                  </pic:spPr>
                </pic:pic>
              </a:graphicData>
            </a:graphic>
          </wp:inline>
        </w:drawing>
      </w:r>
    </w:p>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 xml:space="preserve">As a feasible region exists, extreme values (or polygon vertices) are calculated. These vertices are the </w:t>
      </w:r>
      <w:proofErr w:type="gramStart"/>
      <w:r w:rsidRPr="00A77EF1">
        <w:rPr>
          <w:rFonts w:ascii="Arial" w:eastAsia="Times New Roman" w:hAnsi="Arial" w:cs="Arial"/>
          <w:color w:val="000000"/>
          <w:sz w:val="23"/>
          <w:szCs w:val="23"/>
        </w:rPr>
        <w:t>points</w:t>
      </w:r>
      <w:proofErr w:type="gramEnd"/>
      <w:r w:rsidRPr="00A77EF1">
        <w:rPr>
          <w:rFonts w:ascii="Arial" w:eastAsia="Times New Roman" w:hAnsi="Arial" w:cs="Arial"/>
          <w:color w:val="000000"/>
          <w:sz w:val="23"/>
          <w:szCs w:val="23"/>
        </w:rPr>
        <w:t xml:space="preserve"> candidate as optimal solutions. In the example, these points are O, F, H, G, and C, as shown in the figure.</w:t>
      </w:r>
    </w:p>
    <w:p w:rsidR="00A77EF1" w:rsidRPr="00A77EF1" w:rsidRDefault="00A77EF1" w:rsidP="00A77EF1">
      <w:pPr>
        <w:numPr>
          <w:ilvl w:val="0"/>
          <w:numId w:val="2"/>
        </w:numPr>
        <w:shd w:val="clear" w:color="auto" w:fill="FFFFFF"/>
        <w:spacing w:before="225" w:after="225" w:line="240" w:lineRule="auto"/>
        <w:ind w:hanging="210"/>
        <w:jc w:val="both"/>
        <w:rPr>
          <w:rFonts w:ascii="Arial" w:eastAsia="Times New Roman" w:hAnsi="Arial" w:cs="Arial"/>
          <w:color w:val="000000"/>
          <w:sz w:val="23"/>
          <w:szCs w:val="23"/>
        </w:rPr>
      </w:pPr>
      <w:r w:rsidRPr="00A77EF1">
        <w:rPr>
          <w:rFonts w:ascii="Arial" w:eastAsia="Times New Roman" w:hAnsi="Arial" w:cs="Arial"/>
          <w:color w:val="000000"/>
          <w:sz w:val="23"/>
          <w:szCs w:val="23"/>
        </w:rPr>
        <w:t>Finally, the objective function (3x + 2y) is evaluated in each of these points (results are shown in the tableau below). Since G-point provides the greatest value to the Z-function and the objective is to maximize, this point is the optimal solution: Z = 33 with x = 3 and y = 12.</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tblPr>
      <w:tblGrid>
        <w:gridCol w:w="1834"/>
        <w:gridCol w:w="2179"/>
        <w:gridCol w:w="2346"/>
      </w:tblGrid>
      <w:tr w:rsidR="00A77EF1" w:rsidRPr="00A77EF1" w:rsidTr="00A77EF1">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b/>
                <w:bCs/>
                <w:color w:val="000000"/>
                <w:sz w:val="23"/>
                <w:szCs w:val="23"/>
              </w:rPr>
            </w:pPr>
            <w:r w:rsidRPr="00A77EF1">
              <w:rPr>
                <w:rFonts w:ascii="Arial" w:eastAsia="Times New Roman" w:hAnsi="Arial" w:cs="Arial"/>
                <w:b/>
                <w:bCs/>
                <w:color w:val="000000"/>
                <w:sz w:val="23"/>
                <w:szCs w:val="23"/>
              </w:rPr>
              <w:t>Extreme point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b/>
                <w:bCs/>
                <w:color w:val="000000"/>
                <w:sz w:val="23"/>
                <w:szCs w:val="23"/>
              </w:rPr>
            </w:pPr>
            <w:r w:rsidRPr="00A77EF1">
              <w:rPr>
                <w:rFonts w:ascii="Arial" w:eastAsia="Times New Roman" w:hAnsi="Arial" w:cs="Arial"/>
                <w:b/>
                <w:bCs/>
                <w:color w:val="000000"/>
                <w:sz w:val="23"/>
                <w:szCs w:val="23"/>
              </w:rPr>
              <w:t>Coordinates (</w:t>
            </w:r>
            <w:proofErr w:type="spellStart"/>
            <w:r w:rsidRPr="00A77EF1">
              <w:rPr>
                <w:rFonts w:ascii="Arial" w:eastAsia="Times New Roman" w:hAnsi="Arial" w:cs="Arial"/>
                <w:b/>
                <w:bCs/>
                <w:color w:val="000000"/>
                <w:sz w:val="23"/>
                <w:szCs w:val="23"/>
              </w:rPr>
              <w:t>x,y</w:t>
            </w:r>
            <w:proofErr w:type="spellEnd"/>
            <w:r w:rsidRPr="00A77EF1">
              <w:rPr>
                <w:rFonts w:ascii="Arial" w:eastAsia="Times New Roman" w:hAnsi="Arial" w:cs="Arial"/>
                <w:b/>
                <w:bCs/>
                <w:color w:val="000000"/>
                <w:sz w:val="23"/>
                <w:szCs w:val="23"/>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b/>
                <w:bCs/>
                <w:color w:val="000000"/>
                <w:sz w:val="23"/>
                <w:szCs w:val="23"/>
              </w:rPr>
            </w:pPr>
            <w:r w:rsidRPr="00A77EF1">
              <w:rPr>
                <w:rFonts w:ascii="Arial" w:eastAsia="Times New Roman" w:hAnsi="Arial" w:cs="Arial"/>
                <w:b/>
                <w:bCs/>
                <w:color w:val="000000"/>
                <w:sz w:val="23"/>
                <w:szCs w:val="23"/>
              </w:rPr>
              <w:t>Objective value (Z)</w:t>
            </w:r>
          </w:p>
        </w:tc>
      </w:tr>
      <w:tr w:rsidR="00A77EF1" w:rsidRPr="00A77EF1" w:rsidTr="00A77EF1">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0</w:t>
            </w:r>
          </w:p>
        </w:tc>
      </w:tr>
      <w:tr w:rsidR="00A77EF1" w:rsidRPr="00A77EF1" w:rsidTr="00A77EF1">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C</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28</w:t>
            </w:r>
          </w:p>
        </w:tc>
      </w:tr>
      <w:tr w:rsidR="00A77EF1" w:rsidRPr="00A77EF1" w:rsidTr="00A77EF1">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G</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(3,12)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33</w:t>
            </w:r>
          </w:p>
        </w:tc>
      </w:tr>
      <w:tr w:rsidR="00A77EF1" w:rsidRPr="00A77EF1" w:rsidTr="00A77EF1">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H</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30</w:t>
            </w:r>
          </w:p>
        </w:tc>
      </w:tr>
      <w:tr w:rsidR="00A77EF1" w:rsidRPr="00A77EF1" w:rsidTr="00A77EF1">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F</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75" w:type="dxa"/>
              <w:left w:w="150" w:type="dxa"/>
              <w:bottom w:w="75" w:type="dxa"/>
              <w:right w:w="150" w:type="dxa"/>
            </w:tcMar>
            <w:vAlign w:val="center"/>
            <w:hideMark/>
          </w:tcPr>
          <w:p w:rsidR="00A77EF1" w:rsidRPr="00A77EF1" w:rsidRDefault="00A77EF1" w:rsidP="00A77EF1">
            <w:pPr>
              <w:spacing w:after="0" w:line="240" w:lineRule="auto"/>
              <w:jc w:val="center"/>
              <w:rPr>
                <w:rFonts w:ascii="Arial" w:eastAsia="Times New Roman" w:hAnsi="Arial" w:cs="Arial"/>
                <w:color w:val="000000"/>
                <w:sz w:val="23"/>
                <w:szCs w:val="23"/>
              </w:rPr>
            </w:pPr>
            <w:r w:rsidRPr="00A77EF1">
              <w:rPr>
                <w:rFonts w:ascii="Arial" w:eastAsia="Times New Roman" w:hAnsi="Arial" w:cs="Arial"/>
                <w:color w:val="000000"/>
                <w:sz w:val="23"/>
                <w:szCs w:val="23"/>
              </w:rPr>
              <w:t>24</w:t>
            </w:r>
          </w:p>
        </w:tc>
      </w:tr>
    </w:tbl>
    <w:p w:rsidR="00A77EF1" w:rsidRPr="00B123FE" w:rsidRDefault="00A77EF1" w:rsidP="00B123FE">
      <w:pPr>
        <w:shd w:val="clear" w:color="auto" w:fill="FFFFFF"/>
        <w:spacing w:before="150" w:after="450" w:line="240" w:lineRule="auto"/>
        <w:rPr>
          <w:rFonts w:ascii="Times New Roman" w:eastAsia="Times New Roman" w:hAnsi="Times New Roman" w:cs="Times New Roman"/>
          <w:color w:val="0B0B0B"/>
          <w:spacing w:val="-3"/>
          <w:sz w:val="33"/>
          <w:szCs w:val="33"/>
        </w:rPr>
      </w:pPr>
    </w:p>
    <w:p w:rsidR="00E1203A" w:rsidRDefault="00A77EF1"/>
    <w:sectPr w:rsidR="00E1203A" w:rsidSect="00A77EF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D02A0"/>
    <w:multiLevelType w:val="multilevel"/>
    <w:tmpl w:val="EAD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5B7BD6"/>
    <w:multiLevelType w:val="multilevel"/>
    <w:tmpl w:val="1272E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123FE"/>
    <w:rsid w:val="000F3552"/>
    <w:rsid w:val="0043773B"/>
    <w:rsid w:val="00743201"/>
    <w:rsid w:val="00A77EF1"/>
    <w:rsid w:val="00B123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73B"/>
  </w:style>
  <w:style w:type="paragraph" w:styleId="Heading1">
    <w:name w:val="heading 1"/>
    <w:basedOn w:val="Normal"/>
    <w:link w:val="Heading1Char"/>
    <w:uiPriority w:val="9"/>
    <w:qFormat/>
    <w:rsid w:val="00B123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3F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123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2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3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2976936">
      <w:bodyDiv w:val="1"/>
      <w:marLeft w:val="0"/>
      <w:marRight w:val="0"/>
      <w:marTop w:val="0"/>
      <w:marBottom w:val="0"/>
      <w:divBdr>
        <w:top w:val="none" w:sz="0" w:space="0" w:color="auto"/>
        <w:left w:val="none" w:sz="0" w:space="0" w:color="auto"/>
        <w:bottom w:val="none" w:sz="0" w:space="0" w:color="auto"/>
        <w:right w:val="none" w:sz="0" w:space="0" w:color="auto"/>
      </w:divBdr>
      <w:divsChild>
        <w:div w:id="1425495270">
          <w:marLeft w:val="0"/>
          <w:marRight w:val="0"/>
          <w:marTop w:val="0"/>
          <w:marBottom w:val="225"/>
          <w:divBdr>
            <w:top w:val="none" w:sz="0" w:space="0" w:color="auto"/>
            <w:left w:val="none" w:sz="0" w:space="0" w:color="auto"/>
            <w:bottom w:val="none" w:sz="0" w:space="0" w:color="auto"/>
            <w:right w:val="none" w:sz="0" w:space="0" w:color="auto"/>
          </w:divBdr>
        </w:div>
      </w:divsChild>
    </w:div>
    <w:div w:id="1695770156">
      <w:bodyDiv w:val="1"/>
      <w:marLeft w:val="0"/>
      <w:marRight w:val="0"/>
      <w:marTop w:val="0"/>
      <w:marBottom w:val="0"/>
      <w:divBdr>
        <w:top w:val="none" w:sz="0" w:space="0" w:color="auto"/>
        <w:left w:val="none" w:sz="0" w:space="0" w:color="auto"/>
        <w:bottom w:val="none" w:sz="0" w:space="0" w:color="auto"/>
        <w:right w:val="none" w:sz="0" w:space="0" w:color="auto"/>
      </w:divBdr>
    </w:div>
    <w:div w:id="2107649645">
      <w:bodyDiv w:val="1"/>
      <w:marLeft w:val="0"/>
      <w:marRight w:val="0"/>
      <w:marTop w:val="0"/>
      <w:marBottom w:val="0"/>
      <w:divBdr>
        <w:top w:val="none" w:sz="0" w:space="0" w:color="auto"/>
        <w:left w:val="none" w:sz="0" w:space="0" w:color="auto"/>
        <w:bottom w:val="none" w:sz="0" w:space="0" w:color="auto"/>
        <w:right w:val="none" w:sz="0" w:space="0" w:color="auto"/>
      </w:divBdr>
      <w:divsChild>
        <w:div w:id="1654678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vcm</dc:creator>
  <cp:lastModifiedBy>vcm</cp:lastModifiedBy>
  <cp:revision>1</cp:revision>
  <dcterms:created xsi:type="dcterms:W3CDTF">2020-03-18T05:40:00Z</dcterms:created>
  <dcterms:modified xsi:type="dcterms:W3CDTF">2020-03-18T05:59:00Z</dcterms:modified>
</cp:coreProperties>
</file>